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rPr>
          <w:rFonts w:ascii="Times New Roman"/>
          <w:sz w:val="2"/>
        </w:rPr>
      </w:pPr>
    </w:p>
    <w:tbl>
      <w:tblPr>
        <w:tblW w:w="0" w:type="auto"/>
        <w:jc w:val="left"/>
        <w:tblInd w:w="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6"/>
        <w:gridCol w:w="1766"/>
        <w:gridCol w:w="921"/>
        <w:gridCol w:w="1766"/>
        <w:gridCol w:w="1219"/>
        <w:gridCol w:w="873"/>
        <w:gridCol w:w="874"/>
        <w:gridCol w:w="873"/>
        <w:gridCol w:w="892"/>
        <w:gridCol w:w="921"/>
        <w:gridCol w:w="901"/>
        <w:gridCol w:w="1160"/>
        <w:gridCol w:w="1025"/>
        <w:gridCol w:w="1236"/>
        <w:gridCol w:w="1217"/>
      </w:tblGrid>
      <w:tr>
        <w:trPr>
          <w:trHeight w:val="1510" w:hRule="atLeast"/>
        </w:trPr>
        <w:tc>
          <w:tcPr>
            <w:tcW w:w="21430" w:type="dxa"/>
            <w:gridSpan w:val="15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12"/>
              </w:rPr>
            </w:pPr>
          </w:p>
          <w:p>
            <w:pPr>
              <w:pStyle w:val="TableParagraph"/>
              <w:ind w:left="6960"/>
              <w:jc w:val="left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9068158" cy="857250"/>
                  <wp:effectExtent l="0" t="0" r="0" b="0"/>
                  <wp:docPr id="1" name="Image 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Image 1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68158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</w:tr>
      <w:tr>
        <w:trPr>
          <w:trHeight w:val="263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spacing w:line="239" w:lineRule="exact" w:before="4"/>
              <w:ind w:left="23" w:right="9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Hospital</w:t>
            </w:r>
            <w:r>
              <w:rPr>
                <w:rFonts w:ascii="Arial" w:hAnsi="Arial"/>
                <w:b/>
                <w:spacing w:val="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Urgências</w:t>
            </w:r>
            <w:r>
              <w:rPr>
                <w:rFonts w:ascii="Arial" w:hAnsi="Arial"/>
                <w:b/>
                <w:spacing w:val="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Goiás</w:t>
            </w:r>
            <w:r>
              <w:rPr>
                <w:rFonts w:ascii="Arial" w:hAnsi="Arial"/>
                <w:b/>
                <w:spacing w:val="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Dr.</w:t>
            </w:r>
            <w:r>
              <w:rPr>
                <w:rFonts w:ascii="Arial" w:hAnsi="Arial"/>
                <w:b/>
                <w:spacing w:val="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Valdemiro</w:t>
            </w:r>
            <w:r>
              <w:rPr>
                <w:rFonts w:ascii="Arial" w:hAnsi="Arial"/>
                <w:b/>
                <w:spacing w:val="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Cruz</w:t>
            </w:r>
            <w:r>
              <w:rPr>
                <w:rFonts w:ascii="Arial" w:hAnsi="Arial"/>
                <w:b/>
                <w:spacing w:val="13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(HUGO)</w:t>
            </w:r>
          </w:p>
        </w:tc>
      </w:tr>
      <w:tr>
        <w:trPr>
          <w:trHeight w:val="316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spacing w:before="29"/>
              <w:ind w:left="23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Produção</w:t>
            </w:r>
            <w:r>
              <w:rPr>
                <w:rFonts w:ascii="Arial" w:hAnsi="Arial"/>
                <w:b/>
                <w:spacing w:val="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Assistencial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2025</w:t>
            </w:r>
            <w:r>
              <w:rPr>
                <w:rFonts w:ascii="Arial" w:hAnsi="Arial"/>
                <w:b/>
                <w:spacing w:val="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/</w:t>
            </w:r>
            <w:r>
              <w:rPr>
                <w:rFonts w:ascii="Arial" w:hAnsi="Arial"/>
                <w:b/>
                <w:spacing w:val="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Termo</w:t>
            </w:r>
            <w:r>
              <w:rPr>
                <w:rFonts w:ascii="Arial" w:hAnsi="Arial"/>
                <w:b/>
                <w:spacing w:val="1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Colaboração</w:t>
            </w:r>
            <w:r>
              <w:rPr>
                <w:rFonts w:ascii="Arial" w:hAnsi="Arial"/>
                <w:b/>
                <w:spacing w:val="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nº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97/2024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-</w:t>
            </w:r>
            <w:r>
              <w:rPr>
                <w:rFonts w:ascii="Arial" w:hAnsi="Arial"/>
                <w:b/>
                <w:spacing w:val="11"/>
                <w:sz w:val="22"/>
              </w:rPr>
              <w:t> </w:t>
            </w:r>
            <w:r>
              <w:rPr>
                <w:rFonts w:ascii="Arial" w:hAnsi="Arial"/>
                <w:b/>
                <w:spacing w:val="-5"/>
                <w:sz w:val="22"/>
              </w:rPr>
              <w:t>SES</w:t>
            </w:r>
          </w:p>
        </w:tc>
      </w:tr>
      <w:tr>
        <w:trPr>
          <w:trHeight w:val="805" w:hRule="atLeast"/>
        </w:trPr>
        <w:tc>
          <w:tcPr>
            <w:tcW w:w="5786" w:type="dxa"/>
            <w:shd w:val="clear" w:color="auto" w:fill="D0CECE"/>
          </w:tcPr>
          <w:p>
            <w:pPr>
              <w:pStyle w:val="TableParagraph"/>
              <w:spacing w:before="24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"/>
              <w:ind w:left="25" w:right="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0" simplePos="0" relativeHeight="15729152">
                      <wp:simplePos x="0" y="0"/>
                      <wp:positionH relativeFrom="column">
                        <wp:posOffset>97973</wp:posOffset>
                      </wp:positionH>
                      <wp:positionV relativeFrom="paragraph">
                        <wp:posOffset>-1387406</wp:posOffset>
                      </wp:positionV>
                      <wp:extent cx="1553845" cy="840740"/>
                      <wp:effectExtent l="0" t="0" r="0" b="0"/>
                      <wp:wrapNone/>
                      <wp:docPr id="2" name="Group 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2" name="Group 2"/>
                            <wpg:cNvGrpSpPr/>
                            <wpg:grpSpPr>
                              <a:xfrm>
                                <a:off x="0" y="0"/>
                                <a:ext cx="1553845" cy="840740"/>
                                <a:chExt cx="1553845" cy="840740"/>
                              </a:xfrm>
                            </wpg:grpSpPr>
                            <pic:pic>
                              <pic:nvPicPr>
                                <pic:cNvPr id="3" name="Image 3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53462" cy="84071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7.714415pt;margin-top:-109.244591pt;width:122.35pt;height:66.2pt;mso-position-horizontal-relative:column;mso-position-vertical-relative:paragraph;z-index:15729152" id="docshapegroup1" coordorigin="154,-2185" coordsize="2447,1324">
                      <v:shape style="position:absolute;left:154;top:-2185;width:2447;height:1324" type="#_x0000_t75" id="docshape2" stroked="false">
                        <v:imagedata r:id="rId6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2"/>
              </w:rPr>
              <w:t>INTERNAÇÕES</w:t>
            </w:r>
            <w:r>
              <w:rPr>
                <w:rFonts w:ascii="Arial" w:hAnsi="Arial"/>
                <w:b/>
                <w:spacing w:val="1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(Saídas</w:t>
            </w:r>
            <w:r>
              <w:rPr>
                <w:rFonts w:ascii="Arial" w:hAnsi="Arial"/>
                <w:b/>
                <w:spacing w:val="16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hospitalares)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66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57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6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Cirúrgica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1.119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741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5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1.118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729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758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704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770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758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759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830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840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886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11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Médica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328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342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328</w:t>
            </w: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265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255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308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254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286</w:t>
            </w:r>
          </w:p>
        </w:tc>
        <w:tc>
          <w:tcPr>
            <w:tcW w:w="901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303</w:t>
            </w:r>
          </w:p>
        </w:tc>
        <w:tc>
          <w:tcPr>
            <w:tcW w:w="1160" w:type="dxa"/>
          </w:tcPr>
          <w:p>
            <w:pPr>
              <w:pStyle w:val="TableParagraph"/>
              <w:spacing w:before="71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  <w:tc>
          <w:tcPr>
            <w:tcW w:w="1025" w:type="dxa"/>
          </w:tcPr>
          <w:p>
            <w:pPr>
              <w:pStyle w:val="TableParagraph"/>
              <w:spacing w:before="71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316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1"/>
              <w:rPr>
                <w:sz w:val="22"/>
              </w:rPr>
            </w:pPr>
            <w:r>
              <w:rPr>
                <w:sz w:val="22"/>
              </w:rPr>
              <w:t>Clinica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Neurológica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147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116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103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113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138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140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146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1.493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1.230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5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1.492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1.119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1.129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1.052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1.186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1.125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1.183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1.273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1.216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1.348</w:t>
            </w:r>
          </w:p>
        </w:tc>
        <w:tc>
          <w:tcPr>
            <w:tcW w:w="1236" w:type="dxa"/>
          </w:tcPr>
          <w:p>
            <w:pPr>
              <w:pStyle w:val="TableParagraph"/>
              <w:spacing w:before="62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  <w:tc>
          <w:tcPr>
            <w:tcW w:w="1217" w:type="dxa"/>
          </w:tcPr>
          <w:p>
            <w:pPr>
              <w:pStyle w:val="TableParagraph"/>
              <w:spacing w:before="62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</w:tr>
      <w:tr>
        <w:trPr>
          <w:trHeight w:val="162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9D9D9"/>
          </w:tcPr>
          <w:p>
            <w:pPr>
              <w:pStyle w:val="TableParagraph"/>
              <w:spacing w:before="230"/>
              <w:ind w:left="25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CIRURGIAS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199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2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eletiva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hospitalar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alto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sz w:val="22"/>
              </w:rPr>
              <w:t>giro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200</w:t>
            </w:r>
          </w:p>
        </w:tc>
        <w:tc>
          <w:tcPr>
            <w:tcW w:w="921" w:type="dxa"/>
          </w:tcPr>
          <w:p>
            <w:pPr>
              <w:pStyle w:val="TableParagraph"/>
              <w:spacing w:before="54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111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62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62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565" w:hRule="atLeast"/>
        </w:trPr>
        <w:tc>
          <w:tcPr>
            <w:tcW w:w="5786" w:type="dxa"/>
          </w:tcPr>
          <w:p>
            <w:pPr>
              <w:pStyle w:val="TableParagraph"/>
              <w:spacing w:line="278" w:lineRule="exact"/>
              <w:ind w:left="2094" w:hanging="2049"/>
              <w:jc w:val="left"/>
              <w:rPr>
                <w:sz w:val="22"/>
              </w:rPr>
            </w:pPr>
            <w:r>
              <w:rPr>
                <w:sz w:val="22"/>
              </w:rPr>
              <w:t>Cirurgia eletiva hospitalar de média ou alta complexidade (sem alto custo)</w:t>
            </w:r>
          </w:p>
        </w:tc>
        <w:tc>
          <w:tcPr>
            <w:tcW w:w="1766" w:type="dxa"/>
          </w:tcPr>
          <w:p>
            <w:pPr>
              <w:pStyle w:val="TableParagraph"/>
              <w:spacing w:before="158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150</w:t>
            </w:r>
          </w:p>
        </w:tc>
        <w:tc>
          <w:tcPr>
            <w:tcW w:w="921" w:type="dxa"/>
          </w:tcPr>
          <w:p>
            <w:pPr>
              <w:pStyle w:val="TableParagraph"/>
              <w:spacing w:before="150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307</w:t>
            </w:r>
          </w:p>
        </w:tc>
        <w:tc>
          <w:tcPr>
            <w:tcW w:w="1766" w:type="dxa"/>
          </w:tcPr>
          <w:p>
            <w:pPr>
              <w:pStyle w:val="TableParagraph"/>
              <w:spacing w:before="158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158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158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158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158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158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158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158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158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158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158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158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267" w:hRule="atLeast"/>
        </w:trPr>
        <w:tc>
          <w:tcPr>
            <w:tcW w:w="5786" w:type="dxa"/>
          </w:tcPr>
          <w:p>
            <w:pPr>
              <w:pStyle w:val="TableParagraph"/>
              <w:spacing w:line="230" w:lineRule="exact" w:before="18"/>
              <w:ind w:left="25" w:right="10"/>
              <w:rPr>
                <w:sz w:val="20"/>
              </w:rPr>
            </w:pPr>
            <w:r>
              <w:rPr>
                <w:w w:val="105"/>
                <w:sz w:val="20"/>
              </w:rPr>
              <w:t>Cirurgia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eletiva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hospitalar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alto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custo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(c/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ou</w:t>
            </w:r>
            <w:r>
              <w:rPr>
                <w:spacing w:val="-8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s/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4"/>
                <w:w w:val="105"/>
                <w:sz w:val="20"/>
              </w:rPr>
              <w:t>OPME)</w:t>
            </w:r>
          </w:p>
        </w:tc>
        <w:tc>
          <w:tcPr>
            <w:tcW w:w="1766" w:type="dxa"/>
          </w:tcPr>
          <w:p>
            <w:pPr>
              <w:pStyle w:val="TableParagraph"/>
              <w:spacing w:line="234" w:lineRule="exact" w:before="14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70</w:t>
            </w:r>
          </w:p>
        </w:tc>
        <w:tc>
          <w:tcPr>
            <w:tcW w:w="921" w:type="dxa"/>
          </w:tcPr>
          <w:p>
            <w:pPr>
              <w:pStyle w:val="TableParagraph"/>
              <w:spacing w:line="247" w:lineRule="exact" w:before="1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89</w:t>
            </w:r>
          </w:p>
        </w:tc>
        <w:tc>
          <w:tcPr>
            <w:tcW w:w="1766" w:type="dxa"/>
          </w:tcPr>
          <w:p>
            <w:pPr>
              <w:pStyle w:val="TableParagraph"/>
              <w:spacing w:line="234" w:lineRule="exact" w:before="14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line="234" w:lineRule="exact" w:before="14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34" w:lineRule="exact" w:before="14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line="234" w:lineRule="exact" w:before="14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34" w:lineRule="exact" w:before="14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line="234" w:lineRule="exact" w:before="14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34" w:lineRule="exact" w:before="14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line="234" w:lineRule="exact" w:before="14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line="234" w:lineRule="exact" w:before="14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line="234" w:lineRule="exact" w:before="14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line="234" w:lineRule="exact" w:before="14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line="234" w:lineRule="exact" w:before="14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503" w:hRule="atLeast"/>
        </w:trPr>
        <w:tc>
          <w:tcPr>
            <w:tcW w:w="5786" w:type="dxa"/>
          </w:tcPr>
          <w:p>
            <w:pPr>
              <w:pStyle w:val="TableParagraph"/>
              <w:spacing w:before="9"/>
              <w:ind w:left="25" w:right="12"/>
              <w:rPr>
                <w:sz w:val="20"/>
              </w:rPr>
            </w:pPr>
            <w:r>
              <w:rPr>
                <w:w w:val="105"/>
                <w:sz w:val="20"/>
              </w:rPr>
              <w:t>Cirurgia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eletiva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hospitalar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alto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custo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porte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maior</w:t>
            </w:r>
            <w:r>
              <w:rPr>
                <w:spacing w:val="-11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(c/</w:t>
            </w:r>
            <w:r>
              <w:rPr>
                <w:spacing w:val="-10"/>
                <w:w w:val="105"/>
                <w:sz w:val="20"/>
              </w:rPr>
              <w:t> </w:t>
            </w:r>
            <w:r>
              <w:rPr>
                <w:w w:val="105"/>
                <w:sz w:val="20"/>
              </w:rPr>
              <w:t>ou</w:t>
            </w:r>
            <w:r>
              <w:rPr>
                <w:spacing w:val="-9"/>
                <w:w w:val="105"/>
                <w:sz w:val="20"/>
              </w:rPr>
              <w:t> </w:t>
            </w:r>
            <w:r>
              <w:rPr>
                <w:spacing w:val="-5"/>
                <w:w w:val="105"/>
                <w:sz w:val="20"/>
              </w:rPr>
              <w:t>s/</w:t>
            </w:r>
          </w:p>
          <w:p>
            <w:pPr>
              <w:pStyle w:val="TableParagraph"/>
              <w:spacing w:line="220" w:lineRule="exact" w:before="24"/>
              <w:ind w:left="25" w:right="5"/>
              <w:rPr>
                <w:sz w:val="20"/>
              </w:rPr>
            </w:pPr>
            <w:r>
              <w:rPr>
                <w:spacing w:val="-2"/>
                <w:w w:val="105"/>
                <w:sz w:val="20"/>
              </w:rPr>
              <w:t>OPME)</w:t>
            </w:r>
          </w:p>
        </w:tc>
        <w:tc>
          <w:tcPr>
            <w:tcW w:w="1766" w:type="dxa"/>
          </w:tcPr>
          <w:p>
            <w:pPr>
              <w:pStyle w:val="TableParagraph"/>
              <w:spacing w:before="12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</w:t>
            </w:r>
          </w:p>
        </w:tc>
        <w:tc>
          <w:tcPr>
            <w:tcW w:w="921" w:type="dxa"/>
          </w:tcPr>
          <w:p>
            <w:pPr>
              <w:pStyle w:val="TableParagraph"/>
              <w:spacing w:before="116"/>
              <w:ind w:left="19" w:right="2"/>
              <w:rPr>
                <w:rFonts w:ascii="Calibri"/>
                <w:sz w:val="22"/>
              </w:rPr>
            </w:pPr>
            <w:r>
              <w:rPr>
                <w:rFonts w:ascii="Calibri"/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before="129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129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129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129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12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12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129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12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129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129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129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129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450</w:t>
            </w:r>
          </w:p>
        </w:tc>
        <w:tc>
          <w:tcPr>
            <w:tcW w:w="921" w:type="dxa"/>
          </w:tcPr>
          <w:p>
            <w:pPr>
              <w:pStyle w:val="TableParagraph"/>
              <w:spacing w:before="68"/>
              <w:ind w:left="19" w:right="1"/>
              <w:rPr>
                <w:rFonts w:ascii="Calibri"/>
                <w:sz w:val="22"/>
              </w:rPr>
            </w:pPr>
            <w:r>
              <w:rPr>
                <w:rFonts w:ascii="Calibri"/>
                <w:spacing w:val="-5"/>
                <w:sz w:val="22"/>
              </w:rPr>
              <w:t>507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76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76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7"/>
              <w:ind w:left="25" w:right="5"/>
              <w:rPr>
                <w:sz w:val="22"/>
              </w:rPr>
            </w:pPr>
            <w:r>
              <w:rPr>
                <w:sz w:val="22"/>
              </w:rPr>
              <w:t>Eletivas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2º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tempo</w:t>
            </w:r>
          </w:p>
        </w:tc>
        <w:tc>
          <w:tcPr>
            <w:tcW w:w="1766" w:type="dxa"/>
          </w:tcPr>
          <w:p>
            <w:pPr>
              <w:pStyle w:val="TableParagraph"/>
              <w:spacing w:before="77"/>
              <w:ind w:left="64" w:right="45"/>
              <w:rPr>
                <w:sz w:val="22"/>
              </w:rPr>
            </w:pPr>
            <w:r>
              <w:rPr>
                <w:sz w:val="22"/>
              </w:rPr>
              <w:t>sem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meta</w:t>
            </w:r>
          </w:p>
        </w:tc>
        <w:tc>
          <w:tcPr>
            <w:tcW w:w="921" w:type="dxa"/>
          </w:tcPr>
          <w:p>
            <w:pPr>
              <w:pStyle w:val="TableParagraph"/>
              <w:spacing w:before="7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506</w:t>
            </w:r>
          </w:p>
        </w:tc>
        <w:tc>
          <w:tcPr>
            <w:tcW w:w="1766" w:type="dxa"/>
          </w:tcPr>
          <w:p>
            <w:pPr>
              <w:pStyle w:val="TableParagraph"/>
              <w:spacing w:before="77"/>
              <w:ind w:left="64" w:right="45"/>
              <w:rPr>
                <w:sz w:val="22"/>
              </w:rPr>
            </w:pPr>
            <w:r>
              <w:rPr>
                <w:sz w:val="22"/>
              </w:rPr>
              <w:t>sem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meta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455</w:t>
            </w:r>
          </w:p>
        </w:tc>
        <w:tc>
          <w:tcPr>
            <w:tcW w:w="873" w:type="dxa"/>
          </w:tcPr>
          <w:p>
            <w:pPr>
              <w:pStyle w:val="TableParagraph"/>
              <w:spacing w:before="7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488</w:t>
            </w:r>
          </w:p>
        </w:tc>
        <w:tc>
          <w:tcPr>
            <w:tcW w:w="874" w:type="dxa"/>
          </w:tcPr>
          <w:p>
            <w:pPr>
              <w:pStyle w:val="TableParagraph"/>
              <w:spacing w:before="7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455</w:t>
            </w:r>
          </w:p>
        </w:tc>
        <w:tc>
          <w:tcPr>
            <w:tcW w:w="873" w:type="dxa"/>
          </w:tcPr>
          <w:p>
            <w:pPr>
              <w:pStyle w:val="TableParagraph"/>
              <w:spacing w:before="7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500</w:t>
            </w:r>
          </w:p>
        </w:tc>
        <w:tc>
          <w:tcPr>
            <w:tcW w:w="892" w:type="dxa"/>
          </w:tcPr>
          <w:p>
            <w:pPr>
              <w:pStyle w:val="TableParagraph"/>
              <w:spacing w:before="7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461</w:t>
            </w:r>
          </w:p>
        </w:tc>
        <w:tc>
          <w:tcPr>
            <w:tcW w:w="921" w:type="dxa"/>
          </w:tcPr>
          <w:p>
            <w:pPr>
              <w:pStyle w:val="TableParagraph"/>
              <w:spacing w:before="7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495</w:t>
            </w:r>
          </w:p>
        </w:tc>
        <w:tc>
          <w:tcPr>
            <w:tcW w:w="901" w:type="dxa"/>
          </w:tcPr>
          <w:p>
            <w:pPr>
              <w:pStyle w:val="TableParagraph"/>
              <w:spacing w:before="7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496</w:t>
            </w:r>
          </w:p>
        </w:tc>
        <w:tc>
          <w:tcPr>
            <w:tcW w:w="1160" w:type="dxa"/>
          </w:tcPr>
          <w:p>
            <w:pPr>
              <w:pStyle w:val="TableParagraph"/>
              <w:spacing w:before="7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582</w:t>
            </w:r>
          </w:p>
        </w:tc>
        <w:tc>
          <w:tcPr>
            <w:tcW w:w="1025" w:type="dxa"/>
          </w:tcPr>
          <w:p>
            <w:pPr>
              <w:pStyle w:val="TableParagraph"/>
              <w:spacing w:before="7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629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8"/>
              <w:rPr>
                <w:sz w:val="22"/>
              </w:rPr>
            </w:pPr>
            <w:r>
              <w:rPr>
                <w:spacing w:val="-2"/>
                <w:sz w:val="22"/>
              </w:rPr>
              <w:t>Urgências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sz w:val="22"/>
              </w:rPr>
            </w:pPr>
            <w:r>
              <w:rPr>
                <w:sz w:val="22"/>
              </w:rPr>
              <w:t>sem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meta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529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sz w:val="22"/>
              </w:rPr>
            </w:pPr>
            <w:r>
              <w:rPr>
                <w:sz w:val="22"/>
              </w:rPr>
              <w:t>sem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4"/>
                <w:sz w:val="22"/>
              </w:rPr>
              <w:t>meta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550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506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479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534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571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506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609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537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443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  <w:shd w:val="clear" w:color="auto" w:fill="E1EEDA"/>
          </w:tcPr>
          <w:p>
            <w:pPr>
              <w:pStyle w:val="TableParagraph"/>
              <w:spacing w:before="33"/>
              <w:ind w:left="25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Cirurgias</w:t>
            </w:r>
            <w:r>
              <w:rPr>
                <w:rFonts w:ascii="Arial"/>
                <w:b/>
                <w:spacing w:val="1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Urgencia</w:t>
            </w:r>
            <w:r>
              <w:rPr>
                <w:rFonts w:ascii="Arial"/>
                <w:b/>
                <w:spacing w:val="1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por</w:t>
            </w:r>
            <w:r>
              <w:rPr>
                <w:rFonts w:ascii="Arial"/>
                <w:b/>
                <w:spacing w:val="12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Especialidade</w:t>
            </w:r>
          </w:p>
        </w:tc>
        <w:tc>
          <w:tcPr>
            <w:tcW w:w="176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2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76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9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7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74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7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2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2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0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25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3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Neurocirurgia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7"/>
              <w:rPr>
                <w:sz w:val="22"/>
              </w:rPr>
            </w:pPr>
            <w:r>
              <w:rPr>
                <w:spacing w:val="-2"/>
                <w:sz w:val="22"/>
              </w:rPr>
              <w:t>Ortopedia/Traumatologia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309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12"/>
              <w:rPr>
                <w:sz w:val="22"/>
              </w:rPr>
            </w:pPr>
            <w:r>
              <w:rPr>
                <w:spacing w:val="-2"/>
                <w:sz w:val="22"/>
              </w:rPr>
              <w:t>Vascular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4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Geral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118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9"/>
              <w:rPr>
                <w:sz w:val="22"/>
              </w:rPr>
            </w:pPr>
            <w:r>
              <w:rPr>
                <w:spacing w:val="-2"/>
                <w:sz w:val="22"/>
              </w:rPr>
              <w:t>Outros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537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443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26" w:hRule="atLeast"/>
        </w:trPr>
        <w:tc>
          <w:tcPr>
            <w:tcW w:w="5786" w:type="dxa"/>
            <w:shd w:val="clear" w:color="auto" w:fill="E1EEDA"/>
          </w:tcPr>
          <w:p>
            <w:pPr>
              <w:pStyle w:val="TableParagraph"/>
              <w:spacing w:before="90"/>
              <w:ind w:left="25" w:right="14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Cirurgias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Eletivas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2º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Tempo</w:t>
            </w:r>
            <w:r>
              <w:rPr>
                <w:rFonts w:ascii="Arial" w:hAnsi="Arial"/>
                <w:b/>
                <w:spacing w:val="12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por</w:t>
            </w:r>
            <w:r>
              <w:rPr>
                <w:rFonts w:ascii="Arial" w:hAnsi="Arial"/>
                <w:b/>
                <w:spacing w:val="10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Especialidade</w:t>
            </w:r>
          </w:p>
        </w:tc>
        <w:tc>
          <w:tcPr>
            <w:tcW w:w="176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2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76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9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7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74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73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892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2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01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60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025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36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  <w:shd w:val="clear" w:color="auto" w:fill="E1EED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Neurocirurgia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7"/>
              <w:rPr>
                <w:sz w:val="22"/>
              </w:rPr>
            </w:pPr>
            <w:r>
              <w:rPr>
                <w:spacing w:val="-2"/>
                <w:sz w:val="22"/>
              </w:rPr>
              <w:t>Ortopedia/Traumatologia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452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472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12"/>
              <w:rPr>
                <w:sz w:val="22"/>
              </w:rPr>
            </w:pPr>
            <w:r>
              <w:rPr>
                <w:spacing w:val="-2"/>
                <w:sz w:val="22"/>
              </w:rPr>
              <w:t>Vascular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4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Geral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9"/>
              <w:rPr>
                <w:sz w:val="22"/>
              </w:rPr>
            </w:pPr>
            <w:r>
              <w:rPr>
                <w:spacing w:val="-2"/>
                <w:sz w:val="22"/>
              </w:rPr>
              <w:t>Outros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32" w:hRule="atLeast"/>
        </w:trPr>
        <w:tc>
          <w:tcPr>
            <w:tcW w:w="5786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25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TOTAL</w:t>
            </w:r>
          </w:p>
        </w:tc>
        <w:tc>
          <w:tcPr>
            <w:tcW w:w="1766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66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582</w:t>
            </w: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spacing w:before="76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629</w:t>
            </w:r>
          </w:p>
        </w:tc>
        <w:tc>
          <w:tcPr>
            <w:tcW w:w="123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714" w:hRule="atLeast"/>
        </w:trPr>
        <w:tc>
          <w:tcPr>
            <w:tcW w:w="5786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spacing w:before="239"/>
              <w:ind w:left="25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377664">
                      <wp:simplePos x="0" y="0"/>
                      <wp:positionH relativeFrom="column">
                        <wp:posOffset>4569</wp:posOffset>
                      </wp:positionH>
                      <wp:positionV relativeFrom="paragraph">
                        <wp:posOffset>-79687</wp:posOffset>
                      </wp:positionV>
                      <wp:extent cx="13609319" cy="82550"/>
                      <wp:effectExtent l="0" t="0" r="0" b="0"/>
                      <wp:wrapNone/>
                      <wp:docPr id="4" name="Group 4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4" name="Group 4"/>
                            <wpg:cNvGrpSpPr/>
                            <wpg:grpSpPr>
                              <a:xfrm>
                                <a:off x="0" y="0"/>
                                <a:ext cx="13609319" cy="82550"/>
                                <a:chExt cx="13609319" cy="8255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13609319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09319" h="82550">
                                      <a:moveTo>
                                        <a:pt x="136092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243"/>
                                      </a:lnTo>
                                      <a:lnTo>
                                        <a:pt x="13609277" y="82243"/>
                                      </a:lnTo>
                                      <a:lnTo>
                                        <a:pt x="136092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8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59818pt;margin-top:-6.274627pt;width:1071.6pt;height:6.5pt;mso-position-horizontal-relative:column;mso-position-vertical-relative:paragraph;z-index:-19938816" id="docshapegroup3" coordorigin="7,-125" coordsize="21432,130">
                      <v:rect style="position:absolute;left:7;top:-126;width:21432;height:130" id="docshape4" filled="true" fillcolor="#53823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z w:val="22"/>
              </w:rPr>
              <w:t>ATENDIMENTO</w:t>
            </w:r>
            <w:r>
              <w:rPr>
                <w:rFonts w:ascii="Arial"/>
                <w:b/>
                <w:spacing w:val="25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AMBULATORIAL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spacing w:line="276" w:lineRule="auto" w:before="114"/>
              <w:ind w:left="530" w:firstLine="115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Meta </w:t>
            </w:r>
            <w:r>
              <w:rPr>
                <w:rFonts w:ascii="Arial"/>
                <w:b/>
                <w:spacing w:val="-2"/>
                <w:sz w:val="20"/>
              </w:rPr>
              <w:t>Mensal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line="236" w:lineRule="exact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 </w:t>
            </w:r>
            <w:r>
              <w:rPr>
                <w:rFonts w:ascii="Arial" w:hAns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440" w:hRule="atLeast"/>
        </w:trPr>
        <w:tc>
          <w:tcPr>
            <w:tcW w:w="5786" w:type="dxa"/>
          </w:tcPr>
          <w:p>
            <w:pPr>
              <w:pStyle w:val="TableParagraph"/>
              <w:spacing w:before="95"/>
              <w:ind w:left="25" w:right="12"/>
              <w:rPr>
                <w:sz w:val="22"/>
              </w:rPr>
            </w:pPr>
            <w:r>
              <w:rPr>
                <w:sz w:val="22"/>
              </w:rPr>
              <w:t>Consulta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médica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atenção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especializada</w:t>
            </w:r>
          </w:p>
        </w:tc>
        <w:tc>
          <w:tcPr>
            <w:tcW w:w="1766" w:type="dxa"/>
          </w:tcPr>
          <w:p>
            <w:pPr>
              <w:pStyle w:val="TableParagraph"/>
              <w:spacing w:before="95"/>
              <w:ind w:left="64" w:right="45"/>
              <w:rPr>
                <w:sz w:val="22"/>
              </w:rPr>
            </w:pPr>
            <w:r>
              <w:rPr>
                <w:spacing w:val="-4"/>
                <w:sz w:val="22"/>
              </w:rPr>
              <w:t>4000</w:t>
            </w:r>
          </w:p>
        </w:tc>
        <w:tc>
          <w:tcPr>
            <w:tcW w:w="921" w:type="dxa"/>
          </w:tcPr>
          <w:p>
            <w:pPr>
              <w:pStyle w:val="TableParagraph"/>
              <w:spacing w:before="95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3.128</w:t>
            </w:r>
          </w:p>
        </w:tc>
        <w:tc>
          <w:tcPr>
            <w:tcW w:w="1766" w:type="dxa"/>
          </w:tcPr>
          <w:p>
            <w:pPr>
              <w:pStyle w:val="TableParagraph"/>
              <w:spacing w:before="72"/>
              <w:ind w:left="64" w:right="4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4"/>
                <w:sz w:val="26"/>
              </w:rPr>
              <w:t>3400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95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3.124</w:t>
            </w:r>
          </w:p>
        </w:tc>
        <w:tc>
          <w:tcPr>
            <w:tcW w:w="873" w:type="dxa"/>
          </w:tcPr>
          <w:p>
            <w:pPr>
              <w:pStyle w:val="TableParagraph"/>
              <w:spacing w:before="95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2.972</w:t>
            </w:r>
          </w:p>
        </w:tc>
        <w:tc>
          <w:tcPr>
            <w:tcW w:w="874" w:type="dxa"/>
          </w:tcPr>
          <w:p>
            <w:pPr>
              <w:pStyle w:val="TableParagraph"/>
              <w:spacing w:before="95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3.112</w:t>
            </w:r>
          </w:p>
        </w:tc>
        <w:tc>
          <w:tcPr>
            <w:tcW w:w="873" w:type="dxa"/>
          </w:tcPr>
          <w:p>
            <w:pPr>
              <w:pStyle w:val="TableParagraph"/>
              <w:spacing w:before="95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3.407</w:t>
            </w:r>
          </w:p>
        </w:tc>
        <w:tc>
          <w:tcPr>
            <w:tcW w:w="892" w:type="dxa"/>
          </w:tcPr>
          <w:p>
            <w:pPr>
              <w:pStyle w:val="TableParagraph"/>
              <w:spacing w:before="95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2.926</w:t>
            </w:r>
          </w:p>
        </w:tc>
        <w:tc>
          <w:tcPr>
            <w:tcW w:w="921" w:type="dxa"/>
          </w:tcPr>
          <w:p>
            <w:pPr>
              <w:pStyle w:val="TableParagraph"/>
              <w:spacing w:before="95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3.316</w:t>
            </w:r>
          </w:p>
        </w:tc>
        <w:tc>
          <w:tcPr>
            <w:tcW w:w="901" w:type="dxa"/>
          </w:tcPr>
          <w:p>
            <w:pPr>
              <w:pStyle w:val="TableParagraph"/>
              <w:spacing w:before="95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3.073</w:t>
            </w:r>
          </w:p>
        </w:tc>
        <w:tc>
          <w:tcPr>
            <w:tcW w:w="1160" w:type="dxa"/>
          </w:tcPr>
          <w:p>
            <w:pPr>
              <w:pStyle w:val="TableParagraph"/>
              <w:spacing w:before="95"/>
              <w:ind w:left="22" w:right="6"/>
              <w:rPr>
                <w:sz w:val="22"/>
              </w:rPr>
            </w:pPr>
            <w:r>
              <w:rPr>
                <w:spacing w:val="-2"/>
                <w:sz w:val="22"/>
              </w:rPr>
              <w:t>3.134</w:t>
            </w:r>
          </w:p>
        </w:tc>
        <w:tc>
          <w:tcPr>
            <w:tcW w:w="1025" w:type="dxa"/>
          </w:tcPr>
          <w:p>
            <w:pPr>
              <w:pStyle w:val="TableParagraph"/>
              <w:spacing w:before="95"/>
              <w:ind w:left="25" w:right="5"/>
              <w:rPr>
                <w:sz w:val="22"/>
              </w:rPr>
            </w:pPr>
            <w:r>
              <w:rPr>
                <w:spacing w:val="-2"/>
                <w:sz w:val="22"/>
              </w:rPr>
              <w:t>3.445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55" w:hRule="atLeast"/>
        </w:trPr>
        <w:tc>
          <w:tcPr>
            <w:tcW w:w="5786" w:type="dxa"/>
          </w:tcPr>
          <w:p>
            <w:pPr>
              <w:pStyle w:val="TableParagraph"/>
              <w:spacing w:before="14"/>
              <w:ind w:left="25" w:right="11"/>
              <w:rPr>
                <w:sz w:val="22"/>
              </w:rPr>
            </w:pPr>
            <w:r>
              <w:rPr>
                <w:sz w:val="22"/>
              </w:rPr>
              <w:t>Consulta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multiprofissional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na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atenção</w:t>
            </w:r>
          </w:p>
          <w:p>
            <w:pPr>
              <w:pStyle w:val="TableParagraph"/>
              <w:spacing w:line="244" w:lineRule="exact" w:before="25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especializada</w:t>
            </w:r>
          </w:p>
        </w:tc>
        <w:tc>
          <w:tcPr>
            <w:tcW w:w="1766" w:type="dxa"/>
          </w:tcPr>
          <w:p>
            <w:pPr>
              <w:pStyle w:val="TableParagraph"/>
              <w:spacing w:before="153"/>
              <w:ind w:left="64" w:right="45"/>
              <w:rPr>
                <w:sz w:val="22"/>
              </w:rPr>
            </w:pPr>
            <w:r>
              <w:rPr>
                <w:spacing w:val="-4"/>
                <w:sz w:val="22"/>
              </w:rPr>
              <w:t>1000</w:t>
            </w:r>
          </w:p>
        </w:tc>
        <w:tc>
          <w:tcPr>
            <w:tcW w:w="921" w:type="dxa"/>
          </w:tcPr>
          <w:p>
            <w:pPr>
              <w:pStyle w:val="TableParagraph"/>
              <w:spacing w:before="153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2.468</w:t>
            </w:r>
          </w:p>
        </w:tc>
        <w:tc>
          <w:tcPr>
            <w:tcW w:w="1766" w:type="dxa"/>
          </w:tcPr>
          <w:p>
            <w:pPr>
              <w:pStyle w:val="TableParagraph"/>
              <w:spacing w:before="130"/>
              <w:ind w:left="64" w:right="4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4"/>
                <w:sz w:val="26"/>
              </w:rPr>
              <w:t>1700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15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2.468</w:t>
            </w:r>
          </w:p>
        </w:tc>
        <w:tc>
          <w:tcPr>
            <w:tcW w:w="873" w:type="dxa"/>
          </w:tcPr>
          <w:p>
            <w:pPr>
              <w:pStyle w:val="TableParagraph"/>
              <w:spacing w:before="15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2.212</w:t>
            </w:r>
          </w:p>
        </w:tc>
        <w:tc>
          <w:tcPr>
            <w:tcW w:w="874" w:type="dxa"/>
          </w:tcPr>
          <w:p>
            <w:pPr>
              <w:pStyle w:val="TableParagraph"/>
              <w:spacing w:before="153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2.658</w:t>
            </w:r>
          </w:p>
        </w:tc>
        <w:tc>
          <w:tcPr>
            <w:tcW w:w="873" w:type="dxa"/>
          </w:tcPr>
          <w:p>
            <w:pPr>
              <w:pStyle w:val="TableParagraph"/>
              <w:spacing w:before="153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2.469</w:t>
            </w:r>
          </w:p>
        </w:tc>
        <w:tc>
          <w:tcPr>
            <w:tcW w:w="892" w:type="dxa"/>
          </w:tcPr>
          <w:p>
            <w:pPr>
              <w:pStyle w:val="TableParagraph"/>
              <w:spacing w:before="15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1.995</w:t>
            </w:r>
          </w:p>
        </w:tc>
        <w:tc>
          <w:tcPr>
            <w:tcW w:w="921" w:type="dxa"/>
          </w:tcPr>
          <w:p>
            <w:pPr>
              <w:pStyle w:val="TableParagraph"/>
              <w:spacing w:before="15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2.182</w:t>
            </w:r>
          </w:p>
        </w:tc>
        <w:tc>
          <w:tcPr>
            <w:tcW w:w="901" w:type="dxa"/>
          </w:tcPr>
          <w:p>
            <w:pPr>
              <w:pStyle w:val="TableParagraph"/>
              <w:spacing w:before="153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1.877</w:t>
            </w:r>
          </w:p>
        </w:tc>
        <w:tc>
          <w:tcPr>
            <w:tcW w:w="1160" w:type="dxa"/>
          </w:tcPr>
          <w:p>
            <w:pPr>
              <w:pStyle w:val="TableParagraph"/>
              <w:spacing w:before="153"/>
              <w:ind w:left="22" w:right="6"/>
              <w:rPr>
                <w:sz w:val="22"/>
              </w:rPr>
            </w:pPr>
            <w:r>
              <w:rPr>
                <w:spacing w:val="-2"/>
                <w:sz w:val="22"/>
              </w:rPr>
              <w:t>1.890</w:t>
            </w:r>
          </w:p>
        </w:tc>
        <w:tc>
          <w:tcPr>
            <w:tcW w:w="1025" w:type="dxa"/>
          </w:tcPr>
          <w:p>
            <w:pPr>
              <w:pStyle w:val="TableParagraph"/>
              <w:spacing w:before="153"/>
              <w:ind w:left="25" w:right="5"/>
              <w:rPr>
                <w:sz w:val="22"/>
              </w:rPr>
            </w:pPr>
            <w:r>
              <w:rPr>
                <w:spacing w:val="-2"/>
                <w:sz w:val="22"/>
              </w:rPr>
              <w:t>2.114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14"/>
              <w:rPr>
                <w:sz w:val="22"/>
              </w:rPr>
            </w:pPr>
            <w:r>
              <w:rPr>
                <w:sz w:val="22"/>
              </w:rPr>
              <w:t>Pequeno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procedimento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ambulatorial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4"/>
                <w:sz w:val="22"/>
              </w:rPr>
              <w:t>(BPA)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5"/>
              <w:rPr>
                <w:sz w:val="22"/>
              </w:rPr>
            </w:pPr>
            <w:r>
              <w:rPr>
                <w:spacing w:val="-5"/>
                <w:sz w:val="22"/>
              </w:rPr>
              <w:t>405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467</w:t>
            </w:r>
          </w:p>
        </w:tc>
        <w:tc>
          <w:tcPr>
            <w:tcW w:w="1766" w:type="dxa"/>
          </w:tcPr>
          <w:p>
            <w:pPr>
              <w:pStyle w:val="TableParagraph"/>
              <w:spacing w:line="286" w:lineRule="exact" w:before="10"/>
              <w:ind w:left="64" w:right="50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5"/>
                <w:sz w:val="26"/>
              </w:rPr>
              <w:t>285</w:t>
            </w: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448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640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405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314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435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390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377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471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14"/>
              <w:rPr>
                <w:sz w:val="22"/>
              </w:rPr>
            </w:pPr>
            <w:r>
              <w:rPr>
                <w:sz w:val="22"/>
              </w:rPr>
              <w:t>Pequeno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procedimento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ambulatorial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(APAC)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5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line="286" w:lineRule="exact" w:before="10"/>
              <w:ind w:left="73" w:right="45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5"/>
                <w:sz w:val="26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33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33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316" w:hRule="atLeast"/>
        </w:trPr>
        <w:tc>
          <w:tcPr>
            <w:tcW w:w="5786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766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64" w:right="4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5.605</w:t>
            </w:r>
          </w:p>
        </w:tc>
        <w:tc>
          <w:tcPr>
            <w:tcW w:w="921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6.063</w:t>
            </w:r>
          </w:p>
        </w:tc>
        <w:tc>
          <w:tcPr>
            <w:tcW w:w="1766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line="286" w:lineRule="exact" w:before="10"/>
              <w:ind w:left="64" w:right="53"/>
              <w:rPr>
                <w:rFonts w:ascii="Arial"/>
                <w:b/>
                <w:sz w:val="26"/>
              </w:rPr>
            </w:pPr>
            <w:r>
              <w:rPr>
                <w:rFonts w:ascii="Arial"/>
                <w:b/>
                <w:spacing w:val="-2"/>
                <w:sz w:val="26"/>
              </w:rPr>
              <w:t>5.385</w:t>
            </w:r>
          </w:p>
        </w:tc>
        <w:tc>
          <w:tcPr>
            <w:tcW w:w="1219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6.040</w:t>
            </w:r>
          </w:p>
        </w:tc>
        <w:tc>
          <w:tcPr>
            <w:tcW w:w="873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5.465</w:t>
            </w:r>
          </w:p>
        </w:tc>
        <w:tc>
          <w:tcPr>
            <w:tcW w:w="874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6.410</w:t>
            </w:r>
          </w:p>
        </w:tc>
        <w:tc>
          <w:tcPr>
            <w:tcW w:w="873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6.281</w:t>
            </w:r>
          </w:p>
        </w:tc>
        <w:tc>
          <w:tcPr>
            <w:tcW w:w="892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5.235</w:t>
            </w:r>
          </w:p>
        </w:tc>
        <w:tc>
          <w:tcPr>
            <w:tcW w:w="921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5.933</w:t>
            </w:r>
          </w:p>
        </w:tc>
        <w:tc>
          <w:tcPr>
            <w:tcW w:w="901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5.340</w:t>
            </w:r>
          </w:p>
        </w:tc>
        <w:tc>
          <w:tcPr>
            <w:tcW w:w="1160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5.401</w:t>
            </w:r>
          </w:p>
        </w:tc>
        <w:tc>
          <w:tcPr>
            <w:tcW w:w="1025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6.030</w:t>
            </w:r>
          </w:p>
        </w:tc>
        <w:tc>
          <w:tcPr>
            <w:tcW w:w="1236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  <w:tc>
          <w:tcPr>
            <w:tcW w:w="1217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33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</w:tr>
      <w:tr>
        <w:trPr>
          <w:trHeight w:val="704" w:hRule="atLeast"/>
        </w:trPr>
        <w:tc>
          <w:tcPr>
            <w:tcW w:w="5786" w:type="dxa"/>
            <w:tcBorders>
              <w:top w:val="single" w:sz="50" w:space="0" w:color="538235"/>
            </w:tcBorders>
            <w:shd w:val="clear" w:color="auto" w:fill="D9D9D9"/>
          </w:tcPr>
          <w:p>
            <w:pPr>
              <w:pStyle w:val="TableParagraph"/>
              <w:spacing w:before="230"/>
              <w:ind w:left="25" w:right="8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CONSULTA</w:t>
            </w:r>
            <w:r>
              <w:rPr>
                <w:rFonts w:ascii="Arial" w:hAnsi="Arial"/>
                <w:b/>
                <w:spacing w:val="17"/>
                <w:sz w:val="22"/>
              </w:rPr>
              <w:t> </w:t>
            </w:r>
            <w:r>
              <w:rPr>
                <w:rFonts w:ascii="Arial" w:hAnsi="Arial"/>
                <w:b/>
                <w:spacing w:val="-2"/>
                <w:sz w:val="22"/>
              </w:rPr>
              <w:t>MÉDICA</w:t>
            </w:r>
          </w:p>
        </w:tc>
        <w:tc>
          <w:tcPr>
            <w:tcW w:w="1766" w:type="dxa"/>
            <w:tcBorders>
              <w:top w:val="single" w:sz="50" w:space="0" w:color="538235"/>
            </w:tcBorders>
            <w:shd w:val="clear" w:color="auto" w:fill="D9D9D9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199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10"/>
              <w:rPr>
                <w:sz w:val="22"/>
              </w:rPr>
            </w:pPr>
            <w:r>
              <w:rPr>
                <w:spacing w:val="-2"/>
                <w:sz w:val="22"/>
              </w:rPr>
              <w:t>Angiologia</w:t>
            </w:r>
          </w:p>
        </w:tc>
        <w:tc>
          <w:tcPr>
            <w:tcW w:w="1766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64" w:right="4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4.000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4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64" w:right="5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3.400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Anestesiologia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181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119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2"/>
              <w:ind w:left="25" w:right="8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do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Aparelho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Digestivo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2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42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2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2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4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2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42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3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Cardiologia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224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235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243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229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213</w:t>
            </w:r>
          </w:p>
        </w:tc>
        <w:tc>
          <w:tcPr>
            <w:tcW w:w="90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183</w:t>
            </w:r>
          </w:p>
        </w:tc>
        <w:tc>
          <w:tcPr>
            <w:tcW w:w="1160" w:type="dxa"/>
          </w:tcPr>
          <w:p>
            <w:pPr>
              <w:pStyle w:val="TableParagraph"/>
              <w:spacing w:before="4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225</w:t>
            </w:r>
          </w:p>
        </w:tc>
        <w:tc>
          <w:tcPr>
            <w:tcW w:w="1025" w:type="dxa"/>
          </w:tcPr>
          <w:p>
            <w:pPr>
              <w:pStyle w:val="TableParagraph"/>
              <w:spacing w:before="4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232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5786" w:type="dxa"/>
          </w:tcPr>
          <w:p>
            <w:pPr>
              <w:pStyle w:val="TableParagraph"/>
              <w:spacing w:before="28"/>
              <w:ind w:left="25" w:right="8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Vascular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28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28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873" w:type="dxa"/>
          </w:tcPr>
          <w:p>
            <w:pPr>
              <w:pStyle w:val="TableParagraph"/>
              <w:spacing w:before="28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874" w:type="dxa"/>
          </w:tcPr>
          <w:p>
            <w:pPr>
              <w:pStyle w:val="TableParagraph"/>
              <w:spacing w:before="28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80</w:t>
            </w:r>
          </w:p>
        </w:tc>
        <w:tc>
          <w:tcPr>
            <w:tcW w:w="873" w:type="dxa"/>
          </w:tcPr>
          <w:p>
            <w:pPr>
              <w:pStyle w:val="TableParagraph"/>
              <w:spacing w:before="28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892" w:type="dxa"/>
          </w:tcPr>
          <w:p>
            <w:pPr>
              <w:pStyle w:val="TableParagraph"/>
              <w:spacing w:before="28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921" w:type="dxa"/>
          </w:tcPr>
          <w:p>
            <w:pPr>
              <w:pStyle w:val="TableParagraph"/>
              <w:spacing w:before="28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901" w:type="dxa"/>
          </w:tcPr>
          <w:p>
            <w:pPr>
              <w:pStyle w:val="TableParagraph"/>
              <w:spacing w:before="28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1160" w:type="dxa"/>
          </w:tcPr>
          <w:p>
            <w:pPr>
              <w:pStyle w:val="TableParagraph"/>
              <w:spacing w:before="28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1025" w:type="dxa"/>
          </w:tcPr>
          <w:p>
            <w:pPr>
              <w:pStyle w:val="TableParagraph"/>
              <w:spacing w:before="28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84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15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4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Geral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269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270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288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295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283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257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268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266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270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3"/>
              <w:ind w:left="25" w:right="11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Torácica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24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90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160" w:type="dxa"/>
          </w:tcPr>
          <w:p>
            <w:pPr>
              <w:pStyle w:val="TableParagraph"/>
              <w:spacing w:before="4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025" w:type="dxa"/>
          </w:tcPr>
          <w:p>
            <w:pPr>
              <w:pStyle w:val="TableParagraph"/>
              <w:spacing w:before="4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9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Geral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20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901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3</w:t>
            </w:r>
          </w:p>
        </w:tc>
        <w:tc>
          <w:tcPr>
            <w:tcW w:w="1160" w:type="dxa"/>
          </w:tcPr>
          <w:p>
            <w:pPr>
              <w:pStyle w:val="TableParagraph"/>
              <w:spacing w:before="71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025" w:type="dxa"/>
          </w:tcPr>
          <w:p>
            <w:pPr>
              <w:pStyle w:val="TableParagraph"/>
              <w:spacing w:before="71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1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Medica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Geriatria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84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102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86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z w:val="22"/>
              </w:rPr>
              <w:t>Neurologia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Clínica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149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223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193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180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203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200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240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210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222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203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Neurocirurgia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78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95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102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Otorrinolaringologia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2"/>
              <w:rPr>
                <w:sz w:val="22"/>
              </w:rPr>
            </w:pPr>
            <w:r>
              <w:rPr>
                <w:sz w:val="22"/>
              </w:rPr>
              <w:t>Ortopedia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Traumatologia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1.927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1.791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1.708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1.643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1.893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1.600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1.799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1.672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6"/>
              <w:rPr>
                <w:sz w:val="22"/>
              </w:rPr>
            </w:pPr>
            <w:r>
              <w:rPr>
                <w:spacing w:val="-2"/>
                <w:sz w:val="22"/>
              </w:rPr>
              <w:t>1.678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5"/>
              <w:rPr>
                <w:sz w:val="22"/>
              </w:rPr>
            </w:pPr>
            <w:r>
              <w:rPr>
                <w:spacing w:val="-2"/>
                <w:sz w:val="22"/>
              </w:rPr>
              <w:t>1.929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Endocrinologia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76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Nefrologia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Infectologia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46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Gastroenterologia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45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84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Pneumologia/Tisiologia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55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35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Urologia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51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39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87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10"/>
              <w:rPr>
                <w:sz w:val="22"/>
              </w:rPr>
            </w:pPr>
            <w:r>
              <w:rPr>
                <w:spacing w:val="-2"/>
                <w:sz w:val="22"/>
              </w:rPr>
              <w:t>Hematologia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38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37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60</w:t>
            </w:r>
          </w:p>
        </w:tc>
        <w:tc>
          <w:tcPr>
            <w:tcW w:w="901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44</w:t>
            </w:r>
          </w:p>
        </w:tc>
        <w:tc>
          <w:tcPr>
            <w:tcW w:w="1160" w:type="dxa"/>
          </w:tcPr>
          <w:p>
            <w:pPr>
              <w:pStyle w:val="TableParagraph"/>
              <w:spacing w:before="71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1025" w:type="dxa"/>
          </w:tcPr>
          <w:p>
            <w:pPr>
              <w:pStyle w:val="TableParagraph"/>
              <w:spacing w:before="71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88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3.128</w:t>
            </w:r>
          </w:p>
        </w:tc>
        <w:tc>
          <w:tcPr>
            <w:tcW w:w="1766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3.124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2.972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3.112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3.407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2.926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3.316</w:t>
            </w:r>
          </w:p>
        </w:tc>
        <w:tc>
          <w:tcPr>
            <w:tcW w:w="901" w:type="dxa"/>
          </w:tcPr>
          <w:p>
            <w:pPr>
              <w:pStyle w:val="TableParagraph"/>
              <w:spacing w:before="71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3.073</w:t>
            </w:r>
          </w:p>
        </w:tc>
        <w:tc>
          <w:tcPr>
            <w:tcW w:w="1160" w:type="dxa"/>
          </w:tcPr>
          <w:p>
            <w:pPr>
              <w:pStyle w:val="TableParagraph"/>
              <w:spacing w:before="71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3.134</w:t>
            </w:r>
          </w:p>
        </w:tc>
        <w:tc>
          <w:tcPr>
            <w:tcW w:w="1025" w:type="dxa"/>
          </w:tcPr>
          <w:p>
            <w:pPr>
              <w:pStyle w:val="TableParagraph"/>
              <w:spacing w:before="71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3.445</w:t>
            </w:r>
          </w:p>
        </w:tc>
        <w:tc>
          <w:tcPr>
            <w:tcW w:w="1236" w:type="dxa"/>
          </w:tcPr>
          <w:p>
            <w:pPr>
              <w:pStyle w:val="TableParagraph"/>
              <w:spacing w:before="71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17" w:type="dxa"/>
          </w:tcPr>
          <w:p>
            <w:pPr>
              <w:pStyle w:val="TableParagraph"/>
              <w:spacing w:before="71"/>
              <w:ind w:left="3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191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12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9D9D9"/>
          </w:tcPr>
          <w:p>
            <w:pPr>
              <w:pStyle w:val="TableParagraph"/>
              <w:spacing w:before="230"/>
              <w:ind w:left="25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CONSULTA</w:t>
            </w:r>
            <w:r>
              <w:rPr>
                <w:rFonts w:ascii="Arial"/>
                <w:b/>
                <w:spacing w:val="17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MULTIPROFISSIONAL</w:t>
            </w:r>
          </w:p>
        </w:tc>
        <w:tc>
          <w:tcPr>
            <w:tcW w:w="1766" w:type="dxa"/>
            <w:shd w:val="clear" w:color="auto" w:fill="D9D9D9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before="13"/>
              <w:ind w:left="64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>1º</w:t>
            </w:r>
          </w:p>
          <w:p>
            <w:pPr>
              <w:pStyle w:val="TableParagraph"/>
              <w:spacing w:line="230" w:lineRule="atLeast" w:before="4"/>
              <w:ind w:left="68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TA</w:t>
            </w:r>
            <w:r>
              <w:rPr>
                <w:rFonts w:ascii="Arial"/>
                <w:b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a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partir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de 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</w:tbl>
    <w:p>
      <w:pPr>
        <w:pStyle w:val="TableParagraph"/>
        <w:spacing w:after="0"/>
        <w:rPr>
          <w:rFonts w:ascii="Arial"/>
          <w:b/>
          <w:sz w:val="20"/>
        </w:rPr>
        <w:sectPr>
          <w:type w:val="continuous"/>
          <w:pgSz w:w="24470" w:h="31660"/>
          <w:pgMar w:top="2240" w:bottom="280" w:left="1417" w:right="1417"/>
        </w:sectPr>
      </w:pPr>
    </w:p>
    <w:p>
      <w:pPr>
        <w:pStyle w:val="BodyText"/>
        <w:rPr>
          <w:rFonts w:ascii="Times New Roman"/>
          <w:sz w:val="2"/>
        </w:rPr>
      </w:pPr>
    </w:p>
    <w:tbl>
      <w:tblPr>
        <w:tblW w:w="0" w:type="auto"/>
        <w:jc w:val="left"/>
        <w:tblInd w:w="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6"/>
        <w:gridCol w:w="1766"/>
        <w:gridCol w:w="921"/>
        <w:gridCol w:w="1766"/>
        <w:gridCol w:w="1219"/>
        <w:gridCol w:w="873"/>
        <w:gridCol w:w="874"/>
        <w:gridCol w:w="873"/>
        <w:gridCol w:w="892"/>
        <w:gridCol w:w="921"/>
        <w:gridCol w:w="901"/>
        <w:gridCol w:w="1160"/>
        <w:gridCol w:w="1025"/>
        <w:gridCol w:w="1236"/>
        <w:gridCol w:w="1217"/>
      </w:tblGrid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9"/>
              <w:rPr>
                <w:sz w:val="22"/>
              </w:rPr>
            </w:pPr>
            <w:r>
              <w:rPr>
                <w:sz w:val="22"/>
              </w:rPr>
              <w:t>Buco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Maxilo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Facial</w:t>
            </w:r>
          </w:p>
        </w:tc>
        <w:tc>
          <w:tcPr>
            <w:tcW w:w="1766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64" w:right="4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1.000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1766" w:type="dxa"/>
            <w:vMerge w:val="restart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spacing w:before="193"/>
              <w:jc w:val="left"/>
              <w:rPr>
                <w:rFonts w:ascii="Times New Roman"/>
                <w:sz w:val="22"/>
              </w:rPr>
            </w:pPr>
          </w:p>
          <w:p>
            <w:pPr>
              <w:pStyle w:val="TableParagraph"/>
              <w:ind w:left="64" w:right="5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1.700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133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122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111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97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106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107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/>
              <w:rPr>
                <w:sz w:val="22"/>
              </w:rPr>
            </w:pPr>
            <w:r>
              <w:rPr>
                <w:spacing w:val="-2"/>
                <w:sz w:val="22"/>
              </w:rPr>
              <w:t>Enfermagem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2.322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2.322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2.036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2.365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2.230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1.820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1.976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1.753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6"/>
              <w:rPr>
                <w:sz w:val="22"/>
              </w:rPr>
            </w:pPr>
            <w:r>
              <w:rPr>
                <w:spacing w:val="-2"/>
                <w:sz w:val="22"/>
              </w:rPr>
              <w:t>1.751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5"/>
              <w:rPr>
                <w:sz w:val="22"/>
              </w:rPr>
            </w:pPr>
            <w:r>
              <w:rPr>
                <w:spacing w:val="-2"/>
                <w:sz w:val="22"/>
              </w:rPr>
              <w:t>1.942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Fisioterapia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3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Fonoaudiologia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3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43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 w:right="10"/>
              <w:rPr>
                <w:sz w:val="22"/>
              </w:rPr>
            </w:pPr>
            <w:r>
              <w:rPr>
                <w:spacing w:val="-2"/>
                <w:sz w:val="22"/>
              </w:rPr>
              <w:t>Nutrição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71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40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5786" w:type="dxa"/>
          </w:tcPr>
          <w:p>
            <w:pPr>
              <w:pStyle w:val="TableParagraph"/>
              <w:spacing w:before="48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Psicologia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8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48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8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8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8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48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 w:right="4"/>
              <w:rPr>
                <w:sz w:val="22"/>
              </w:rPr>
            </w:pPr>
            <w:r>
              <w:rPr>
                <w:sz w:val="22"/>
              </w:rPr>
              <w:t>Serviço</w:t>
            </w:r>
            <w:r>
              <w:rPr>
                <w:spacing w:val="17"/>
                <w:sz w:val="22"/>
              </w:rPr>
              <w:t> </w:t>
            </w:r>
            <w:r>
              <w:rPr>
                <w:spacing w:val="-2"/>
                <w:sz w:val="22"/>
              </w:rPr>
              <w:t>Social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 w:right="4"/>
              <w:rPr>
                <w:sz w:val="22"/>
              </w:rPr>
            </w:pPr>
            <w:r>
              <w:rPr>
                <w:sz w:val="22"/>
              </w:rPr>
              <w:t>Terapia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2"/>
                <w:sz w:val="22"/>
              </w:rPr>
              <w:t>Ocupacional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97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36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Farmácia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2.468</w:t>
            </w:r>
          </w:p>
        </w:tc>
        <w:tc>
          <w:tcPr>
            <w:tcW w:w="176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2.468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2.212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2.658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2.469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1.995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2.182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1.877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1.890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2.114</w:t>
            </w:r>
          </w:p>
        </w:tc>
        <w:tc>
          <w:tcPr>
            <w:tcW w:w="1236" w:type="dxa"/>
          </w:tcPr>
          <w:p>
            <w:pPr>
              <w:pStyle w:val="TableParagraph"/>
              <w:spacing w:before="33"/>
              <w:ind w:left="2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17" w:type="dxa"/>
          </w:tcPr>
          <w:p>
            <w:pPr>
              <w:pStyle w:val="TableParagraph"/>
              <w:spacing w:before="33"/>
              <w:ind w:left="3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</w:tr>
      <w:tr>
        <w:trPr>
          <w:trHeight w:val="162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0CECE"/>
          </w:tcPr>
          <w:p>
            <w:pPr>
              <w:pStyle w:val="TableParagraph"/>
              <w:spacing w:before="230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Hospital</w:t>
            </w:r>
            <w:r>
              <w:rPr>
                <w:rFonts w:ascii="Arial"/>
                <w:b/>
                <w:spacing w:val="14"/>
                <w:sz w:val="22"/>
              </w:rPr>
              <w:t> </w:t>
            </w:r>
            <w:r>
              <w:rPr>
                <w:rFonts w:ascii="Arial"/>
                <w:b/>
                <w:spacing w:val="-5"/>
                <w:sz w:val="22"/>
              </w:rPr>
              <w:t>Dia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199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88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13"/>
              <w:rPr>
                <w:sz w:val="22"/>
              </w:rPr>
            </w:pPr>
            <w:r>
              <w:rPr>
                <w:spacing w:val="-2"/>
                <w:sz w:val="22"/>
              </w:rPr>
              <w:t>Atendimentos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5"/>
              <w:rPr>
                <w:sz w:val="22"/>
              </w:rPr>
            </w:pPr>
            <w:r>
              <w:rPr>
                <w:spacing w:val="-5"/>
                <w:sz w:val="22"/>
              </w:rPr>
              <w:t>456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76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365</w:t>
            </w: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161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420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431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389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541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519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2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588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639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176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DDDDD"/>
          </w:tcPr>
          <w:p>
            <w:pPr>
              <w:pStyle w:val="TableParagraph"/>
              <w:spacing w:before="230"/>
              <w:ind w:left="25" w:right="1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SADT</w:t>
            </w:r>
            <w:r>
              <w:rPr>
                <w:rFonts w:ascii="Arial"/>
                <w:b/>
                <w:spacing w:val="1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EXTERNO</w:t>
            </w:r>
            <w:r>
              <w:rPr>
                <w:rFonts w:ascii="Arial"/>
                <w:b/>
                <w:spacing w:val="10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8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Ofertado</w:t>
            </w:r>
          </w:p>
        </w:tc>
        <w:tc>
          <w:tcPr>
            <w:tcW w:w="1766" w:type="dxa"/>
            <w:shd w:val="clear" w:color="auto" w:fill="DDDDDD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199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Colonoscopia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107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101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113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113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113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7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digestiva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130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137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80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75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88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90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97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97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97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81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10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12"/>
                <w:sz w:val="22"/>
              </w:rPr>
              <w:t> </w:t>
            </w:r>
            <w:r>
              <w:rPr>
                <w:sz w:val="22"/>
              </w:rPr>
              <w:t>vias</w:t>
            </w:r>
            <w:r>
              <w:rPr>
                <w:spacing w:val="16"/>
                <w:sz w:val="22"/>
              </w:rPr>
              <w:t> </w:t>
            </w:r>
            <w:r>
              <w:rPr>
                <w:spacing w:val="-2"/>
                <w:sz w:val="22"/>
              </w:rPr>
              <w:t>urinárias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20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01" w:hRule="atLeast"/>
        </w:trPr>
        <w:tc>
          <w:tcPr>
            <w:tcW w:w="5786" w:type="dxa"/>
          </w:tcPr>
          <w:p>
            <w:pPr>
              <w:pStyle w:val="TableParagraph"/>
              <w:spacing w:before="28"/>
              <w:ind w:left="25" w:right="11"/>
              <w:rPr>
                <w:sz w:val="22"/>
              </w:rPr>
            </w:pPr>
            <w:r>
              <w:rPr>
                <w:sz w:val="22"/>
              </w:rPr>
              <w:t>Tomografia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Computadorizada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(c/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contraste)</w:t>
            </w:r>
          </w:p>
        </w:tc>
        <w:tc>
          <w:tcPr>
            <w:tcW w:w="1766" w:type="dxa"/>
          </w:tcPr>
          <w:p>
            <w:pPr>
              <w:pStyle w:val="TableParagraph"/>
              <w:spacing w:before="28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250</w:t>
            </w:r>
          </w:p>
        </w:tc>
        <w:tc>
          <w:tcPr>
            <w:tcW w:w="921" w:type="dxa"/>
          </w:tcPr>
          <w:p>
            <w:pPr>
              <w:pStyle w:val="TableParagraph"/>
              <w:spacing w:before="28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308</w:t>
            </w:r>
          </w:p>
        </w:tc>
        <w:tc>
          <w:tcPr>
            <w:tcW w:w="1766" w:type="dxa"/>
          </w:tcPr>
          <w:p>
            <w:pPr>
              <w:pStyle w:val="TableParagraph"/>
              <w:spacing w:before="28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125</w:t>
            </w:r>
          </w:p>
        </w:tc>
        <w:tc>
          <w:tcPr>
            <w:tcW w:w="1219" w:type="dxa"/>
          </w:tcPr>
          <w:p>
            <w:pPr>
              <w:pStyle w:val="TableParagraph"/>
              <w:spacing w:before="28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116</w:t>
            </w:r>
          </w:p>
        </w:tc>
        <w:tc>
          <w:tcPr>
            <w:tcW w:w="873" w:type="dxa"/>
          </w:tcPr>
          <w:p>
            <w:pPr>
              <w:pStyle w:val="TableParagraph"/>
              <w:spacing w:before="28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220</w:t>
            </w:r>
          </w:p>
        </w:tc>
        <w:tc>
          <w:tcPr>
            <w:tcW w:w="874" w:type="dxa"/>
          </w:tcPr>
          <w:p>
            <w:pPr>
              <w:pStyle w:val="TableParagraph"/>
              <w:spacing w:before="28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160</w:t>
            </w:r>
          </w:p>
        </w:tc>
        <w:tc>
          <w:tcPr>
            <w:tcW w:w="873" w:type="dxa"/>
          </w:tcPr>
          <w:p>
            <w:pPr>
              <w:pStyle w:val="TableParagraph"/>
              <w:spacing w:before="28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28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28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w="901" w:type="dxa"/>
          </w:tcPr>
          <w:p>
            <w:pPr>
              <w:pStyle w:val="TableParagraph"/>
              <w:spacing w:before="28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w="1160" w:type="dxa"/>
          </w:tcPr>
          <w:p>
            <w:pPr>
              <w:pStyle w:val="TableParagraph"/>
              <w:spacing w:before="28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w="1025" w:type="dxa"/>
          </w:tcPr>
          <w:p>
            <w:pPr>
              <w:pStyle w:val="TableParagraph"/>
              <w:spacing w:before="28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216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7"/>
              <w:rPr>
                <w:sz w:val="22"/>
              </w:rPr>
            </w:pPr>
            <w:r>
              <w:rPr>
                <w:spacing w:val="-2"/>
                <w:sz w:val="22"/>
              </w:rPr>
              <w:t>Ultrassonografia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106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60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108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128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128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128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102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14"/>
              <w:rPr>
                <w:sz w:val="22"/>
              </w:rPr>
            </w:pPr>
            <w:r>
              <w:rPr>
                <w:spacing w:val="-2"/>
                <w:sz w:val="22"/>
              </w:rPr>
              <w:t>Ultrassonografia/Doppler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180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151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80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104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116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120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124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147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Eletrocardiograma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315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line="248" w:lineRule="exact" w:before="19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line="248" w:lineRule="exact" w:before="19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Radiografia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600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704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line="248" w:lineRule="exact" w:before="19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line="248" w:lineRule="exact" w:before="19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12"/>
              <w:rPr>
                <w:sz w:val="22"/>
              </w:rPr>
            </w:pPr>
            <w:r>
              <w:rPr>
                <w:sz w:val="22"/>
              </w:rPr>
              <w:t>Radiografia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contraste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132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line="248" w:lineRule="exact" w:before="19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line="248" w:lineRule="exact" w:before="19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287" w:hRule="atLeast"/>
        </w:trPr>
        <w:tc>
          <w:tcPr>
            <w:tcW w:w="5786" w:type="dxa"/>
          </w:tcPr>
          <w:p>
            <w:pPr>
              <w:pStyle w:val="TableParagraph"/>
              <w:spacing w:line="248" w:lineRule="exact" w:before="19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790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809</w:t>
            </w:r>
          </w:p>
        </w:tc>
        <w:tc>
          <w:tcPr>
            <w:tcW w:w="1766" w:type="dxa"/>
          </w:tcPr>
          <w:p>
            <w:pPr>
              <w:pStyle w:val="TableParagraph"/>
              <w:spacing w:line="248" w:lineRule="exact" w:before="19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465</w:t>
            </w:r>
          </w:p>
        </w:tc>
        <w:tc>
          <w:tcPr>
            <w:tcW w:w="1219" w:type="dxa"/>
          </w:tcPr>
          <w:p>
            <w:pPr>
              <w:pStyle w:val="TableParagraph"/>
              <w:spacing w:line="248" w:lineRule="exact" w:before="19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281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606</w:t>
            </w:r>
          </w:p>
        </w:tc>
        <w:tc>
          <w:tcPr>
            <w:tcW w:w="874" w:type="dxa"/>
          </w:tcPr>
          <w:p>
            <w:pPr>
              <w:pStyle w:val="TableParagraph"/>
              <w:spacing w:line="248" w:lineRule="exact" w:before="19"/>
              <w:ind w:left="1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564</w:t>
            </w:r>
          </w:p>
        </w:tc>
        <w:tc>
          <w:tcPr>
            <w:tcW w:w="873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420</w:t>
            </w:r>
          </w:p>
        </w:tc>
        <w:tc>
          <w:tcPr>
            <w:tcW w:w="892" w:type="dxa"/>
          </w:tcPr>
          <w:p>
            <w:pPr>
              <w:pStyle w:val="TableParagraph"/>
              <w:spacing w:line="248" w:lineRule="exact" w:before="19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430</w:t>
            </w:r>
          </w:p>
        </w:tc>
        <w:tc>
          <w:tcPr>
            <w:tcW w:w="921" w:type="dxa"/>
          </w:tcPr>
          <w:p>
            <w:pPr>
              <w:pStyle w:val="TableParagraph"/>
              <w:spacing w:line="248" w:lineRule="exact" w:before="19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577</w:t>
            </w:r>
          </w:p>
        </w:tc>
        <w:tc>
          <w:tcPr>
            <w:tcW w:w="901" w:type="dxa"/>
          </w:tcPr>
          <w:p>
            <w:pPr>
              <w:pStyle w:val="TableParagraph"/>
              <w:spacing w:line="248" w:lineRule="exact" w:before="19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577</w:t>
            </w:r>
          </w:p>
        </w:tc>
        <w:tc>
          <w:tcPr>
            <w:tcW w:w="1160" w:type="dxa"/>
          </w:tcPr>
          <w:p>
            <w:pPr>
              <w:pStyle w:val="TableParagraph"/>
              <w:spacing w:line="248" w:lineRule="exact" w:before="19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577</w:t>
            </w:r>
          </w:p>
        </w:tc>
        <w:tc>
          <w:tcPr>
            <w:tcW w:w="1025" w:type="dxa"/>
          </w:tcPr>
          <w:p>
            <w:pPr>
              <w:pStyle w:val="TableParagraph"/>
              <w:spacing w:line="248" w:lineRule="exact" w:before="19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603</w:t>
            </w:r>
          </w:p>
        </w:tc>
        <w:tc>
          <w:tcPr>
            <w:tcW w:w="1236" w:type="dxa"/>
          </w:tcPr>
          <w:p>
            <w:pPr>
              <w:pStyle w:val="TableParagraph"/>
              <w:spacing w:line="248" w:lineRule="exact" w:before="19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  <w:tc>
          <w:tcPr>
            <w:tcW w:w="1217" w:type="dxa"/>
          </w:tcPr>
          <w:p>
            <w:pPr>
              <w:pStyle w:val="TableParagraph"/>
              <w:spacing w:line="248" w:lineRule="exact" w:before="19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DDDDD"/>
          </w:tcPr>
          <w:p>
            <w:pPr>
              <w:pStyle w:val="TableParagraph"/>
              <w:spacing w:before="230"/>
              <w:ind w:left="25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SADT</w:t>
            </w:r>
            <w:r>
              <w:rPr>
                <w:rFonts w:ascii="Arial"/>
                <w:b/>
                <w:spacing w:val="1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EXTERNO</w:t>
            </w:r>
            <w:r>
              <w:rPr>
                <w:rFonts w:ascii="Arial"/>
                <w:b/>
                <w:spacing w:val="10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-</w:t>
            </w:r>
            <w:r>
              <w:rPr>
                <w:rFonts w:ascii="Arial"/>
                <w:b/>
                <w:spacing w:val="8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Realizado</w:t>
            </w:r>
          </w:p>
        </w:tc>
        <w:tc>
          <w:tcPr>
            <w:tcW w:w="1766" w:type="dxa"/>
            <w:shd w:val="clear" w:color="auto" w:fill="DDDDDD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200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Colonoscopia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33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7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Digestiva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130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50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80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43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52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47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5" w:hRule="atLeast"/>
        </w:trPr>
        <w:tc>
          <w:tcPr>
            <w:tcW w:w="5786" w:type="dxa"/>
          </w:tcPr>
          <w:p>
            <w:pPr>
              <w:pStyle w:val="TableParagraph"/>
              <w:spacing w:before="48"/>
              <w:ind w:left="25" w:right="7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via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urinária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48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</w:t>
            </w:r>
          </w:p>
        </w:tc>
        <w:tc>
          <w:tcPr>
            <w:tcW w:w="921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before="48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20</w:t>
            </w:r>
          </w:p>
        </w:tc>
        <w:tc>
          <w:tcPr>
            <w:tcW w:w="1219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8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48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8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8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48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8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48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87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11"/>
              <w:rPr>
                <w:sz w:val="22"/>
              </w:rPr>
            </w:pPr>
            <w:r>
              <w:rPr>
                <w:sz w:val="22"/>
              </w:rPr>
              <w:t>Tomografia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Computadorizada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(c/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ou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s/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2"/>
                <w:sz w:val="22"/>
              </w:rPr>
              <w:t>contraste)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250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99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125</w:t>
            </w: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210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205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112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232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253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217</w:t>
            </w:r>
          </w:p>
        </w:tc>
        <w:tc>
          <w:tcPr>
            <w:tcW w:w="901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266</w:t>
            </w:r>
          </w:p>
        </w:tc>
        <w:tc>
          <w:tcPr>
            <w:tcW w:w="1160" w:type="dxa"/>
          </w:tcPr>
          <w:p>
            <w:pPr>
              <w:pStyle w:val="TableParagraph"/>
              <w:spacing w:before="71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319</w:t>
            </w:r>
          </w:p>
        </w:tc>
        <w:tc>
          <w:tcPr>
            <w:tcW w:w="1025" w:type="dxa"/>
          </w:tcPr>
          <w:p>
            <w:pPr>
              <w:pStyle w:val="TableParagraph"/>
              <w:spacing w:before="71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344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7"/>
              <w:rPr>
                <w:sz w:val="22"/>
              </w:rPr>
            </w:pPr>
            <w:r>
              <w:rPr>
                <w:spacing w:val="-2"/>
                <w:sz w:val="22"/>
              </w:rPr>
              <w:t>Ultrassonografia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60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70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105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96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87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64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4"/>
              <w:rPr>
                <w:sz w:val="22"/>
              </w:rPr>
            </w:pPr>
            <w:r>
              <w:rPr>
                <w:sz w:val="22"/>
              </w:rPr>
              <w:t>Ultrassonografia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Doppler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180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34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80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31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62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72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69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67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79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74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Eletrocardiograma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300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159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6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6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76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76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76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Radiografia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600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1.163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57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57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387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12"/>
              <w:rPr>
                <w:sz w:val="22"/>
              </w:rPr>
            </w:pPr>
            <w:r>
              <w:rPr>
                <w:sz w:val="22"/>
              </w:rPr>
              <w:t>Radiografia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com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contraste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100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3"/>
              <w:rPr>
                <w:sz w:val="22"/>
              </w:rPr>
            </w:pPr>
            <w:r>
              <w:rPr>
                <w:spacing w:val="-5"/>
                <w:sz w:val="22"/>
              </w:rPr>
              <w:t>NA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901" w:type="dxa"/>
          </w:tcPr>
          <w:p>
            <w:pPr>
              <w:pStyle w:val="TableParagraph"/>
              <w:spacing w:before="71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60" w:type="dxa"/>
          </w:tcPr>
          <w:p>
            <w:pPr>
              <w:pStyle w:val="TableParagraph"/>
              <w:spacing w:before="71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025" w:type="dxa"/>
          </w:tcPr>
          <w:p>
            <w:pPr>
              <w:pStyle w:val="TableParagraph"/>
              <w:spacing w:before="71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36" w:type="dxa"/>
          </w:tcPr>
          <w:p>
            <w:pPr>
              <w:pStyle w:val="TableParagraph"/>
              <w:spacing w:before="71"/>
              <w:ind w:left="2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217" w:type="dxa"/>
          </w:tcPr>
          <w:p>
            <w:pPr>
              <w:pStyle w:val="TableParagraph"/>
              <w:spacing w:before="71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1.790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219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465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381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333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346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471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504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503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537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582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556</w:t>
            </w:r>
          </w:p>
        </w:tc>
        <w:tc>
          <w:tcPr>
            <w:tcW w:w="1236" w:type="dxa"/>
          </w:tcPr>
          <w:p>
            <w:pPr>
              <w:pStyle w:val="TableParagraph"/>
              <w:spacing w:before="57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  <w:tc>
          <w:tcPr>
            <w:tcW w:w="1217" w:type="dxa"/>
          </w:tcPr>
          <w:p>
            <w:pPr>
              <w:pStyle w:val="TableParagraph"/>
              <w:spacing w:before="57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</w:tr>
      <w:tr>
        <w:trPr>
          <w:trHeight w:val="124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6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DDDDD"/>
          </w:tcPr>
          <w:p>
            <w:pPr>
              <w:pStyle w:val="TableParagraph"/>
              <w:spacing w:before="230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SADT</w:t>
            </w:r>
            <w:r>
              <w:rPr>
                <w:rFonts w:ascii="Arial"/>
                <w:b/>
                <w:spacing w:val="11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INTERNO</w:t>
            </w:r>
          </w:p>
        </w:tc>
        <w:tc>
          <w:tcPr>
            <w:tcW w:w="1766" w:type="dxa"/>
            <w:shd w:val="clear" w:color="auto" w:fill="DDDDDD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199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3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Colonoscopia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17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90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1160" w:type="dxa"/>
          </w:tcPr>
          <w:p>
            <w:pPr>
              <w:pStyle w:val="TableParagraph"/>
              <w:spacing w:before="4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1025" w:type="dxa"/>
          </w:tcPr>
          <w:p>
            <w:pPr>
              <w:pStyle w:val="TableParagraph"/>
              <w:spacing w:before="4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7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13"/>
                <w:sz w:val="22"/>
              </w:rPr>
              <w:t> </w:t>
            </w:r>
            <w:r>
              <w:rPr>
                <w:spacing w:val="-2"/>
                <w:sz w:val="22"/>
              </w:rPr>
              <w:t>Digestiva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156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123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136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174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159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171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182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199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177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185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7"/>
              <w:rPr>
                <w:sz w:val="22"/>
              </w:rPr>
            </w:pPr>
            <w:r>
              <w:rPr>
                <w:sz w:val="22"/>
              </w:rPr>
              <w:t>Endoscopia</w:t>
            </w:r>
            <w:r>
              <w:rPr>
                <w:spacing w:val="11"/>
                <w:sz w:val="22"/>
              </w:rPr>
              <w:t> </w:t>
            </w:r>
            <w:r>
              <w:rPr>
                <w:sz w:val="22"/>
              </w:rPr>
              <w:t>via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urinária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7"/>
              <w:rPr>
                <w:sz w:val="22"/>
              </w:rPr>
            </w:pPr>
            <w:r>
              <w:rPr>
                <w:sz w:val="22"/>
              </w:rPr>
              <w:t>Tomografia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Computadorizada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5.584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5.628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5.271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5.000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6.295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6.141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6.316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6.717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6"/>
              <w:rPr>
                <w:sz w:val="22"/>
              </w:rPr>
            </w:pPr>
            <w:r>
              <w:rPr>
                <w:spacing w:val="-2"/>
                <w:sz w:val="22"/>
              </w:rPr>
              <w:t>6.814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5"/>
              <w:rPr>
                <w:sz w:val="22"/>
              </w:rPr>
            </w:pPr>
            <w:r>
              <w:rPr>
                <w:spacing w:val="-2"/>
                <w:sz w:val="22"/>
              </w:rPr>
              <w:t>7.166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 w:right="7"/>
              <w:rPr>
                <w:sz w:val="22"/>
              </w:rPr>
            </w:pPr>
            <w:r>
              <w:rPr>
                <w:spacing w:val="-2"/>
                <w:sz w:val="22"/>
              </w:rPr>
              <w:t>Ultrassonografia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144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117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170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162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150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142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147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125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136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133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14"/>
              <w:rPr>
                <w:sz w:val="22"/>
              </w:rPr>
            </w:pPr>
            <w:r>
              <w:rPr>
                <w:sz w:val="22"/>
              </w:rPr>
              <w:t>Ultrassonografia</w:t>
            </w:r>
            <w:r>
              <w:rPr>
                <w:spacing w:val="24"/>
                <w:sz w:val="22"/>
              </w:rPr>
              <w:t> </w:t>
            </w:r>
            <w:r>
              <w:rPr>
                <w:spacing w:val="-2"/>
                <w:sz w:val="22"/>
              </w:rPr>
              <w:t>Doppler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57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28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61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83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366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59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58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49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13"/>
              <w:rPr>
                <w:sz w:val="22"/>
              </w:rPr>
            </w:pPr>
            <w:r>
              <w:rPr>
                <w:sz w:val="22"/>
              </w:rPr>
              <w:t>Análises</w:t>
            </w:r>
            <w:r>
              <w:rPr>
                <w:spacing w:val="10"/>
                <w:sz w:val="22"/>
              </w:rPr>
              <w:t> </w:t>
            </w:r>
            <w:r>
              <w:rPr>
                <w:spacing w:val="-2"/>
                <w:sz w:val="22"/>
              </w:rPr>
              <w:t>Clínicas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58.910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53.868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4"/>
              <w:rPr>
                <w:sz w:val="22"/>
              </w:rPr>
            </w:pPr>
            <w:r>
              <w:rPr>
                <w:spacing w:val="-2"/>
                <w:sz w:val="22"/>
              </w:rPr>
              <w:t>58.168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4"/>
              <w:rPr>
                <w:sz w:val="22"/>
              </w:rPr>
            </w:pPr>
            <w:r>
              <w:rPr>
                <w:spacing w:val="-2"/>
                <w:sz w:val="22"/>
              </w:rPr>
              <w:t>57.334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61.337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58.958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61.806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61.967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5"/>
              <w:rPr>
                <w:sz w:val="22"/>
              </w:rPr>
            </w:pPr>
            <w:r>
              <w:rPr>
                <w:spacing w:val="-2"/>
                <w:sz w:val="22"/>
              </w:rPr>
              <w:t>60.702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5"/>
              <w:rPr>
                <w:sz w:val="22"/>
              </w:rPr>
            </w:pPr>
            <w:r>
              <w:rPr>
                <w:spacing w:val="-2"/>
                <w:sz w:val="22"/>
              </w:rPr>
              <w:t>65.391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Ecocardiograma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202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206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249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242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245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231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238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256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282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88" w:hRule="atLeast"/>
        </w:trPr>
        <w:tc>
          <w:tcPr>
            <w:tcW w:w="5786" w:type="dxa"/>
          </w:tcPr>
          <w:p>
            <w:pPr>
              <w:pStyle w:val="TableParagraph"/>
              <w:spacing w:before="71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Eletrocardiograma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701</w:t>
            </w:r>
          </w:p>
        </w:tc>
        <w:tc>
          <w:tcPr>
            <w:tcW w:w="1766" w:type="dxa"/>
          </w:tcPr>
          <w:p>
            <w:pPr>
              <w:pStyle w:val="TableParagraph"/>
              <w:spacing w:before="71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71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744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729</w:t>
            </w:r>
          </w:p>
        </w:tc>
        <w:tc>
          <w:tcPr>
            <w:tcW w:w="874" w:type="dxa"/>
          </w:tcPr>
          <w:p>
            <w:pPr>
              <w:pStyle w:val="TableParagraph"/>
              <w:spacing w:before="71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715</w:t>
            </w:r>
          </w:p>
        </w:tc>
        <w:tc>
          <w:tcPr>
            <w:tcW w:w="873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980</w:t>
            </w:r>
          </w:p>
        </w:tc>
        <w:tc>
          <w:tcPr>
            <w:tcW w:w="892" w:type="dxa"/>
          </w:tcPr>
          <w:p>
            <w:pPr>
              <w:pStyle w:val="TableParagraph"/>
              <w:spacing w:before="71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844</w:t>
            </w:r>
          </w:p>
        </w:tc>
        <w:tc>
          <w:tcPr>
            <w:tcW w:w="921" w:type="dxa"/>
          </w:tcPr>
          <w:p>
            <w:pPr>
              <w:pStyle w:val="TableParagraph"/>
              <w:spacing w:before="71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791</w:t>
            </w:r>
          </w:p>
        </w:tc>
        <w:tc>
          <w:tcPr>
            <w:tcW w:w="901" w:type="dxa"/>
          </w:tcPr>
          <w:p>
            <w:pPr>
              <w:pStyle w:val="TableParagraph"/>
              <w:spacing w:before="71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848</w:t>
            </w:r>
          </w:p>
        </w:tc>
        <w:tc>
          <w:tcPr>
            <w:tcW w:w="1160" w:type="dxa"/>
          </w:tcPr>
          <w:p>
            <w:pPr>
              <w:pStyle w:val="TableParagraph"/>
              <w:spacing w:before="71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760</w:t>
            </w:r>
          </w:p>
        </w:tc>
        <w:tc>
          <w:tcPr>
            <w:tcW w:w="1025" w:type="dxa"/>
          </w:tcPr>
          <w:p>
            <w:pPr>
              <w:pStyle w:val="TableParagraph"/>
              <w:spacing w:before="71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817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5"/>
              <w:rPr>
                <w:sz w:val="22"/>
              </w:rPr>
            </w:pPr>
            <w:r>
              <w:rPr>
                <w:sz w:val="22"/>
              </w:rPr>
              <w:t>Raio</w:t>
            </w:r>
            <w:r>
              <w:rPr>
                <w:spacing w:val="4"/>
                <w:sz w:val="22"/>
              </w:rPr>
              <w:t> </w:t>
            </w:r>
            <w:r>
              <w:rPr>
                <w:spacing w:val="-10"/>
                <w:sz w:val="22"/>
              </w:rPr>
              <w:t>X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4.841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3.689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4.024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4.004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5.809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4.247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4.080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4.553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6"/>
              <w:rPr>
                <w:sz w:val="22"/>
              </w:rPr>
            </w:pPr>
            <w:r>
              <w:rPr>
                <w:spacing w:val="-2"/>
                <w:sz w:val="22"/>
              </w:rPr>
              <w:t>4.408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5"/>
              <w:rPr>
                <w:sz w:val="22"/>
              </w:rPr>
            </w:pPr>
            <w:r>
              <w:rPr>
                <w:spacing w:val="-2"/>
                <w:sz w:val="22"/>
              </w:rPr>
              <w:t>4.736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3"/>
              <w:ind w:left="25" w:right="11"/>
              <w:rPr>
                <w:sz w:val="22"/>
              </w:rPr>
            </w:pPr>
            <w:r>
              <w:rPr>
                <w:spacing w:val="-2"/>
                <w:sz w:val="22"/>
              </w:rPr>
              <w:t>Broncoscopia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15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14</w:t>
            </w:r>
          </w:p>
        </w:tc>
        <w:tc>
          <w:tcPr>
            <w:tcW w:w="90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19</w:t>
            </w:r>
          </w:p>
        </w:tc>
        <w:tc>
          <w:tcPr>
            <w:tcW w:w="1160" w:type="dxa"/>
          </w:tcPr>
          <w:p>
            <w:pPr>
              <w:pStyle w:val="TableParagraph"/>
              <w:spacing w:before="43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13</w:t>
            </w:r>
          </w:p>
        </w:tc>
        <w:tc>
          <w:tcPr>
            <w:tcW w:w="1025" w:type="dxa"/>
          </w:tcPr>
          <w:p>
            <w:pPr>
              <w:pStyle w:val="TableParagraph"/>
              <w:spacing w:before="43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23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5" w:hRule="atLeast"/>
        </w:trPr>
        <w:tc>
          <w:tcPr>
            <w:tcW w:w="5786" w:type="dxa"/>
          </w:tcPr>
          <w:p>
            <w:pPr>
              <w:pStyle w:val="TableParagraph"/>
              <w:spacing w:before="33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70.670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64.430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68.802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67.746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75.367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70.838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73.646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74.718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73.352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78.808</w:t>
            </w:r>
          </w:p>
        </w:tc>
        <w:tc>
          <w:tcPr>
            <w:tcW w:w="1236" w:type="dxa"/>
          </w:tcPr>
          <w:p>
            <w:pPr>
              <w:pStyle w:val="TableParagraph"/>
              <w:spacing w:before="33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  <w:tc>
          <w:tcPr>
            <w:tcW w:w="1217" w:type="dxa"/>
          </w:tcPr>
          <w:p>
            <w:pPr>
              <w:pStyle w:val="TableParagraph"/>
              <w:spacing w:before="33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</w:tr>
      <w:tr>
        <w:trPr>
          <w:trHeight w:val="162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DDDDD"/>
          </w:tcPr>
          <w:p>
            <w:pPr>
              <w:pStyle w:val="TableParagraph"/>
              <w:spacing w:before="230"/>
              <w:ind w:left="25" w:right="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Acolhimento</w:t>
            </w:r>
            <w:r>
              <w:rPr>
                <w:rFonts w:ascii="Arial" w:hAnsi="Arial"/>
                <w:b/>
                <w:spacing w:val="1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e</w:t>
            </w:r>
            <w:r>
              <w:rPr>
                <w:rFonts w:ascii="Arial" w:hAnsi="Arial"/>
                <w:b/>
                <w:spacing w:val="1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Classificação</w:t>
            </w:r>
            <w:r>
              <w:rPr>
                <w:rFonts w:ascii="Arial" w:hAnsi="Arial"/>
                <w:b/>
                <w:spacing w:val="14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de</w:t>
            </w:r>
            <w:r>
              <w:rPr>
                <w:rFonts w:ascii="Arial" w:hAnsi="Arial"/>
                <w:b/>
                <w:spacing w:val="12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risco</w:t>
            </w:r>
          </w:p>
        </w:tc>
        <w:tc>
          <w:tcPr>
            <w:tcW w:w="1766" w:type="dxa"/>
            <w:shd w:val="clear" w:color="auto" w:fill="DDDDDD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200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01" w:hRule="atLeast"/>
        </w:trPr>
        <w:tc>
          <w:tcPr>
            <w:tcW w:w="5786" w:type="dxa"/>
            <w:shd w:val="clear" w:color="auto" w:fill="FF0000"/>
          </w:tcPr>
          <w:p>
            <w:pPr>
              <w:pStyle w:val="TableParagraph"/>
              <w:spacing w:before="28"/>
              <w:ind w:left="25" w:right="1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AACR</w:t>
            </w:r>
            <w:r>
              <w:rPr>
                <w:rFonts w:ascii="Arial"/>
                <w:b/>
                <w:spacing w:val="3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Vermelho</w:t>
            </w:r>
          </w:p>
        </w:tc>
        <w:tc>
          <w:tcPr>
            <w:tcW w:w="1766" w:type="dxa"/>
          </w:tcPr>
          <w:p>
            <w:pPr>
              <w:pStyle w:val="TableParagraph"/>
              <w:spacing w:before="28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28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117</w:t>
            </w:r>
          </w:p>
        </w:tc>
        <w:tc>
          <w:tcPr>
            <w:tcW w:w="1766" w:type="dxa"/>
          </w:tcPr>
          <w:p>
            <w:pPr>
              <w:pStyle w:val="TableParagraph"/>
              <w:spacing w:before="28"/>
              <w:ind w:left="64" w:right="46"/>
              <w:rPr>
                <w:sz w:val="22"/>
              </w:rPr>
            </w:pPr>
            <w:r>
              <w:rPr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28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91</w:t>
            </w:r>
          </w:p>
        </w:tc>
        <w:tc>
          <w:tcPr>
            <w:tcW w:w="873" w:type="dxa"/>
          </w:tcPr>
          <w:p>
            <w:pPr>
              <w:pStyle w:val="TableParagraph"/>
              <w:spacing w:before="28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115</w:t>
            </w:r>
          </w:p>
        </w:tc>
        <w:tc>
          <w:tcPr>
            <w:tcW w:w="874" w:type="dxa"/>
          </w:tcPr>
          <w:p>
            <w:pPr>
              <w:pStyle w:val="TableParagraph"/>
              <w:spacing w:before="28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77</w:t>
            </w:r>
          </w:p>
        </w:tc>
        <w:tc>
          <w:tcPr>
            <w:tcW w:w="873" w:type="dxa"/>
          </w:tcPr>
          <w:p>
            <w:pPr>
              <w:pStyle w:val="TableParagraph"/>
              <w:spacing w:before="28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  <w:tc>
          <w:tcPr>
            <w:tcW w:w="892" w:type="dxa"/>
          </w:tcPr>
          <w:p>
            <w:pPr>
              <w:pStyle w:val="TableParagraph"/>
              <w:spacing w:before="28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68</w:t>
            </w:r>
          </w:p>
        </w:tc>
        <w:tc>
          <w:tcPr>
            <w:tcW w:w="921" w:type="dxa"/>
          </w:tcPr>
          <w:p>
            <w:pPr>
              <w:pStyle w:val="TableParagraph"/>
              <w:spacing w:before="28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65</w:t>
            </w:r>
          </w:p>
        </w:tc>
        <w:tc>
          <w:tcPr>
            <w:tcW w:w="901" w:type="dxa"/>
          </w:tcPr>
          <w:p>
            <w:pPr>
              <w:pStyle w:val="TableParagraph"/>
              <w:spacing w:before="33"/>
              <w:ind w:left="1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90</w:t>
            </w:r>
          </w:p>
        </w:tc>
        <w:tc>
          <w:tcPr>
            <w:tcW w:w="1160" w:type="dxa"/>
          </w:tcPr>
          <w:p>
            <w:pPr>
              <w:pStyle w:val="TableParagraph"/>
              <w:spacing w:before="33"/>
              <w:ind w:left="22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62</w:t>
            </w:r>
          </w:p>
        </w:tc>
        <w:tc>
          <w:tcPr>
            <w:tcW w:w="1025" w:type="dxa"/>
          </w:tcPr>
          <w:p>
            <w:pPr>
              <w:pStyle w:val="TableParagraph"/>
              <w:spacing w:before="33"/>
              <w:ind w:left="25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95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16" w:hRule="atLeast"/>
        </w:trPr>
        <w:tc>
          <w:tcPr>
            <w:tcW w:w="5786" w:type="dxa"/>
            <w:shd w:val="clear" w:color="auto" w:fill="FF8000"/>
          </w:tcPr>
          <w:p>
            <w:pPr>
              <w:pStyle w:val="TableParagraph"/>
              <w:spacing w:before="33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AACR</w:t>
            </w:r>
            <w:r>
              <w:rPr>
                <w:rFonts w:ascii="Arial"/>
                <w:b/>
                <w:spacing w:val="3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Laranja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536</w:t>
            </w:r>
          </w:p>
        </w:tc>
        <w:tc>
          <w:tcPr>
            <w:tcW w:w="1766" w:type="dxa"/>
          </w:tcPr>
          <w:p>
            <w:pPr>
              <w:pStyle w:val="TableParagraph"/>
              <w:spacing w:before="33"/>
              <w:ind w:left="64" w:right="46"/>
              <w:rPr>
                <w:sz w:val="22"/>
              </w:rPr>
            </w:pPr>
            <w:r>
              <w:rPr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3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472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523</w:t>
            </w:r>
          </w:p>
        </w:tc>
        <w:tc>
          <w:tcPr>
            <w:tcW w:w="874" w:type="dxa"/>
          </w:tcPr>
          <w:p>
            <w:pPr>
              <w:pStyle w:val="TableParagraph"/>
              <w:spacing w:before="3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423</w:t>
            </w:r>
          </w:p>
        </w:tc>
        <w:tc>
          <w:tcPr>
            <w:tcW w:w="873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537</w:t>
            </w:r>
          </w:p>
        </w:tc>
        <w:tc>
          <w:tcPr>
            <w:tcW w:w="892" w:type="dxa"/>
          </w:tcPr>
          <w:p>
            <w:pPr>
              <w:pStyle w:val="TableParagraph"/>
              <w:spacing w:before="3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383</w:t>
            </w:r>
          </w:p>
        </w:tc>
        <w:tc>
          <w:tcPr>
            <w:tcW w:w="921" w:type="dxa"/>
          </w:tcPr>
          <w:p>
            <w:pPr>
              <w:pStyle w:val="TableParagraph"/>
              <w:spacing w:before="3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409</w:t>
            </w:r>
          </w:p>
        </w:tc>
        <w:tc>
          <w:tcPr>
            <w:tcW w:w="901" w:type="dxa"/>
          </w:tcPr>
          <w:p>
            <w:pPr>
              <w:pStyle w:val="TableParagraph"/>
              <w:spacing w:before="42"/>
              <w:ind w:left="1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539</w:t>
            </w:r>
          </w:p>
        </w:tc>
        <w:tc>
          <w:tcPr>
            <w:tcW w:w="1160" w:type="dxa"/>
          </w:tcPr>
          <w:p>
            <w:pPr>
              <w:pStyle w:val="TableParagraph"/>
              <w:spacing w:before="42"/>
              <w:ind w:left="22" w:right="2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608</w:t>
            </w:r>
          </w:p>
        </w:tc>
        <w:tc>
          <w:tcPr>
            <w:tcW w:w="1025" w:type="dxa"/>
          </w:tcPr>
          <w:p>
            <w:pPr>
              <w:pStyle w:val="TableParagraph"/>
              <w:spacing w:before="42"/>
              <w:ind w:left="25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638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  <w:shd w:val="clear" w:color="auto" w:fill="FFFF00"/>
          </w:tcPr>
          <w:p>
            <w:pPr>
              <w:pStyle w:val="TableParagraph"/>
              <w:spacing w:before="43"/>
              <w:ind w:left="25" w:right="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AACR</w:t>
            </w:r>
            <w:r>
              <w:rPr>
                <w:rFonts w:ascii="Arial"/>
                <w:b/>
                <w:spacing w:val="3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Amarelo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1.337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6"/>
              <w:rPr>
                <w:sz w:val="22"/>
              </w:rPr>
            </w:pPr>
            <w:r>
              <w:rPr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1.564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1.463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1.505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1.544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1.554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1.598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 w:right="1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1.656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1.847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1.962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63" w:hRule="atLeast"/>
        </w:trPr>
        <w:tc>
          <w:tcPr>
            <w:tcW w:w="5786" w:type="dxa"/>
            <w:shd w:val="clear" w:color="auto" w:fill="00A933"/>
          </w:tcPr>
          <w:p>
            <w:pPr>
              <w:pStyle w:val="TableParagraph"/>
              <w:spacing w:line="234" w:lineRule="exact" w:before="9"/>
              <w:ind w:left="25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AACR</w:t>
            </w:r>
            <w:r>
              <w:rPr>
                <w:rFonts w:ascii="Arial"/>
                <w:b/>
                <w:spacing w:val="3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Verde</w:t>
            </w:r>
          </w:p>
        </w:tc>
        <w:tc>
          <w:tcPr>
            <w:tcW w:w="1766" w:type="dxa"/>
          </w:tcPr>
          <w:p>
            <w:pPr>
              <w:pStyle w:val="TableParagraph"/>
              <w:spacing w:line="234" w:lineRule="exact" w:before="9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line="234" w:lineRule="exact" w:before="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190</w:t>
            </w:r>
          </w:p>
        </w:tc>
        <w:tc>
          <w:tcPr>
            <w:tcW w:w="1766" w:type="dxa"/>
          </w:tcPr>
          <w:p>
            <w:pPr>
              <w:pStyle w:val="TableParagraph"/>
              <w:spacing w:line="234" w:lineRule="exact" w:before="9"/>
              <w:ind w:left="64" w:right="46"/>
              <w:rPr>
                <w:sz w:val="22"/>
              </w:rPr>
            </w:pPr>
            <w:r>
              <w:rPr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line="234" w:lineRule="exact" w:before="9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63</w:t>
            </w:r>
          </w:p>
        </w:tc>
        <w:tc>
          <w:tcPr>
            <w:tcW w:w="873" w:type="dxa"/>
          </w:tcPr>
          <w:p>
            <w:pPr>
              <w:pStyle w:val="TableParagraph"/>
              <w:spacing w:line="234" w:lineRule="exact" w:before="9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100</w:t>
            </w:r>
          </w:p>
        </w:tc>
        <w:tc>
          <w:tcPr>
            <w:tcW w:w="874" w:type="dxa"/>
          </w:tcPr>
          <w:p>
            <w:pPr>
              <w:pStyle w:val="TableParagraph"/>
              <w:spacing w:line="234" w:lineRule="exact" w:before="9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82</w:t>
            </w:r>
          </w:p>
        </w:tc>
        <w:tc>
          <w:tcPr>
            <w:tcW w:w="873" w:type="dxa"/>
          </w:tcPr>
          <w:p>
            <w:pPr>
              <w:pStyle w:val="TableParagraph"/>
              <w:spacing w:line="234" w:lineRule="exact" w:before="9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  <w:tc>
          <w:tcPr>
            <w:tcW w:w="892" w:type="dxa"/>
          </w:tcPr>
          <w:p>
            <w:pPr>
              <w:pStyle w:val="TableParagraph"/>
              <w:spacing w:line="234" w:lineRule="exact" w:before="9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117</w:t>
            </w:r>
          </w:p>
        </w:tc>
        <w:tc>
          <w:tcPr>
            <w:tcW w:w="921" w:type="dxa"/>
          </w:tcPr>
          <w:p>
            <w:pPr>
              <w:pStyle w:val="TableParagraph"/>
              <w:spacing w:line="234" w:lineRule="exact" w:before="9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92</w:t>
            </w:r>
          </w:p>
        </w:tc>
        <w:tc>
          <w:tcPr>
            <w:tcW w:w="901" w:type="dxa"/>
          </w:tcPr>
          <w:p>
            <w:pPr>
              <w:pStyle w:val="TableParagraph"/>
              <w:spacing w:line="230" w:lineRule="exact" w:before="13"/>
              <w:ind w:left="1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206</w:t>
            </w:r>
          </w:p>
        </w:tc>
        <w:tc>
          <w:tcPr>
            <w:tcW w:w="1160" w:type="dxa"/>
          </w:tcPr>
          <w:p>
            <w:pPr>
              <w:pStyle w:val="TableParagraph"/>
              <w:spacing w:line="230" w:lineRule="exact" w:before="13"/>
              <w:ind w:left="22" w:right="2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129</w:t>
            </w:r>
          </w:p>
        </w:tc>
        <w:tc>
          <w:tcPr>
            <w:tcW w:w="1025" w:type="dxa"/>
          </w:tcPr>
          <w:p>
            <w:pPr>
              <w:pStyle w:val="TableParagraph"/>
              <w:spacing w:line="230" w:lineRule="exact" w:before="13"/>
              <w:ind w:left="25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127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18"/>
              </w:rPr>
            </w:pPr>
          </w:p>
        </w:tc>
      </w:tr>
      <w:tr>
        <w:trPr>
          <w:trHeight w:val="272" w:hRule="atLeast"/>
        </w:trPr>
        <w:tc>
          <w:tcPr>
            <w:tcW w:w="5786" w:type="dxa"/>
            <w:shd w:val="clear" w:color="auto" w:fill="2A5F99"/>
          </w:tcPr>
          <w:p>
            <w:pPr>
              <w:pStyle w:val="TableParagraph"/>
              <w:spacing w:line="239" w:lineRule="exact" w:before="14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AACR</w:t>
            </w:r>
            <w:r>
              <w:rPr>
                <w:rFonts w:ascii="Arial"/>
                <w:b/>
                <w:spacing w:val="3"/>
                <w:sz w:val="22"/>
              </w:rPr>
              <w:t> </w:t>
            </w:r>
            <w:r>
              <w:rPr>
                <w:rFonts w:ascii="Arial"/>
                <w:b/>
                <w:spacing w:val="-4"/>
                <w:sz w:val="22"/>
              </w:rPr>
              <w:t>Azul</w:t>
            </w:r>
          </w:p>
        </w:tc>
        <w:tc>
          <w:tcPr>
            <w:tcW w:w="1766" w:type="dxa"/>
          </w:tcPr>
          <w:p>
            <w:pPr>
              <w:pStyle w:val="TableParagraph"/>
              <w:spacing w:line="239" w:lineRule="exact" w:before="14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line="239" w:lineRule="exact" w:before="14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21</w:t>
            </w:r>
          </w:p>
        </w:tc>
        <w:tc>
          <w:tcPr>
            <w:tcW w:w="1766" w:type="dxa"/>
          </w:tcPr>
          <w:p>
            <w:pPr>
              <w:pStyle w:val="TableParagraph"/>
              <w:spacing w:line="239" w:lineRule="exact" w:before="14"/>
              <w:ind w:left="64" w:right="46"/>
              <w:rPr>
                <w:sz w:val="22"/>
              </w:rPr>
            </w:pPr>
            <w:r>
              <w:rPr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line="239" w:lineRule="exact" w:before="14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12</w:t>
            </w:r>
          </w:p>
        </w:tc>
        <w:tc>
          <w:tcPr>
            <w:tcW w:w="873" w:type="dxa"/>
          </w:tcPr>
          <w:p>
            <w:pPr>
              <w:pStyle w:val="TableParagraph"/>
              <w:spacing w:line="239" w:lineRule="exact" w:before="14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16</w:t>
            </w:r>
          </w:p>
        </w:tc>
        <w:tc>
          <w:tcPr>
            <w:tcW w:w="874" w:type="dxa"/>
          </w:tcPr>
          <w:p>
            <w:pPr>
              <w:pStyle w:val="TableParagraph"/>
              <w:spacing w:line="239" w:lineRule="exact" w:before="14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41</w:t>
            </w:r>
          </w:p>
        </w:tc>
        <w:tc>
          <w:tcPr>
            <w:tcW w:w="873" w:type="dxa"/>
          </w:tcPr>
          <w:p>
            <w:pPr>
              <w:pStyle w:val="TableParagraph"/>
              <w:spacing w:line="239" w:lineRule="exact" w:before="14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92" w:type="dxa"/>
          </w:tcPr>
          <w:p>
            <w:pPr>
              <w:pStyle w:val="TableParagraph"/>
              <w:spacing w:line="239" w:lineRule="exact" w:before="14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line="239" w:lineRule="exact" w:before="14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901" w:type="dxa"/>
          </w:tcPr>
          <w:p>
            <w:pPr>
              <w:pStyle w:val="TableParagraph"/>
              <w:spacing w:before="18"/>
              <w:ind w:left="19" w:right="1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4</w:t>
            </w:r>
          </w:p>
        </w:tc>
        <w:tc>
          <w:tcPr>
            <w:tcW w:w="1160" w:type="dxa"/>
          </w:tcPr>
          <w:p>
            <w:pPr>
              <w:pStyle w:val="TableParagraph"/>
              <w:spacing w:before="18"/>
              <w:ind w:left="22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11</w:t>
            </w:r>
          </w:p>
        </w:tc>
        <w:tc>
          <w:tcPr>
            <w:tcW w:w="1025" w:type="dxa"/>
          </w:tcPr>
          <w:p>
            <w:pPr>
              <w:pStyle w:val="TableParagraph"/>
              <w:spacing w:before="18"/>
              <w:ind w:left="25" w:right="2"/>
              <w:rPr>
                <w:sz w:val="20"/>
              </w:rPr>
            </w:pPr>
            <w:r>
              <w:rPr>
                <w:spacing w:val="-10"/>
                <w:w w:val="105"/>
                <w:sz w:val="20"/>
              </w:rPr>
              <w:t>3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  <w:shd w:val="clear" w:color="auto" w:fill="808080"/>
          </w:tcPr>
          <w:p>
            <w:pPr>
              <w:pStyle w:val="TableParagraph"/>
              <w:spacing w:before="47"/>
              <w:ind w:left="25" w:right="1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378688">
                      <wp:simplePos x="0" y="0"/>
                      <wp:positionH relativeFrom="column">
                        <wp:posOffset>4569</wp:posOffset>
                      </wp:positionH>
                      <wp:positionV relativeFrom="paragraph">
                        <wp:posOffset>441083</wp:posOffset>
                      </wp:positionV>
                      <wp:extent cx="13609319" cy="82550"/>
                      <wp:effectExtent l="0" t="0" r="0" b="0"/>
                      <wp:wrapNone/>
                      <wp:docPr id="6" name="Group 6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6" name="Group 6"/>
                            <wpg:cNvGrpSpPr/>
                            <wpg:grpSpPr>
                              <a:xfrm>
                                <a:off x="0" y="0"/>
                                <a:ext cx="13609319" cy="82550"/>
                                <a:chExt cx="13609319" cy="8255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13609319" cy="825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609319" h="82550">
                                      <a:moveTo>
                                        <a:pt x="1360927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82244"/>
                                      </a:lnTo>
                                      <a:lnTo>
                                        <a:pt x="13609277" y="82244"/>
                                      </a:lnTo>
                                      <a:lnTo>
                                        <a:pt x="1360927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538235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.359818pt;margin-top:34.731003pt;width:1071.6pt;height:6.5pt;mso-position-horizontal-relative:column;mso-position-vertical-relative:paragraph;z-index:-19937792" id="docshapegroup5" coordorigin="7,695" coordsize="21432,130">
                      <v:rect style="position:absolute;left:7;top:694;width:21432;height:130" id="docshape6" filled="true" fillcolor="#538235" stroked="false">
                        <v:fill type="solid"/>
                      </v:rect>
                      <w10:wrap type="none"/>
                    </v:group>
                  </w:pict>
                </mc:Fallback>
              </mc:AlternateContent>
            </w:r>
            <w:r>
              <w:rPr>
                <w:rFonts w:ascii="Arial" w:hAnsi="Arial"/>
                <w:b/>
                <w:sz w:val="22"/>
              </w:rPr>
              <w:t>Sem</w:t>
            </w:r>
            <w:r>
              <w:rPr>
                <w:rFonts w:ascii="Arial" w:hAnsi="Arial"/>
                <w:b/>
                <w:spacing w:val="18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classificação</w:t>
            </w:r>
            <w:r>
              <w:rPr>
                <w:rFonts w:ascii="Arial" w:hAnsi="Arial"/>
                <w:b/>
                <w:spacing w:val="19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(bombeiros,</w:t>
            </w:r>
            <w:r>
              <w:rPr>
                <w:rFonts w:ascii="Arial" w:hAnsi="Arial"/>
                <w:b/>
                <w:spacing w:val="17"/>
                <w:sz w:val="22"/>
              </w:rPr>
              <w:t> </w:t>
            </w:r>
            <w:r>
              <w:rPr>
                <w:rFonts w:ascii="Arial" w:hAnsi="Arial"/>
                <w:b/>
                <w:spacing w:val="-4"/>
                <w:sz w:val="22"/>
              </w:rPr>
              <w:t>Samu)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462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6"/>
              <w:rPr>
                <w:sz w:val="22"/>
              </w:rPr>
            </w:pPr>
            <w:r>
              <w:rPr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531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435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496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410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561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535</w:t>
            </w:r>
          </w:p>
        </w:tc>
        <w:tc>
          <w:tcPr>
            <w:tcW w:w="901" w:type="dxa"/>
          </w:tcPr>
          <w:p>
            <w:pPr>
              <w:pStyle w:val="TableParagraph"/>
              <w:spacing w:before="56"/>
              <w:ind w:left="19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342</w:t>
            </w:r>
          </w:p>
        </w:tc>
        <w:tc>
          <w:tcPr>
            <w:tcW w:w="1160" w:type="dxa"/>
          </w:tcPr>
          <w:p>
            <w:pPr>
              <w:pStyle w:val="TableParagraph"/>
              <w:spacing w:before="56"/>
              <w:ind w:left="22" w:right="2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308</w:t>
            </w:r>
          </w:p>
        </w:tc>
        <w:tc>
          <w:tcPr>
            <w:tcW w:w="1025" w:type="dxa"/>
          </w:tcPr>
          <w:p>
            <w:pPr>
              <w:pStyle w:val="TableParagraph"/>
              <w:spacing w:before="56"/>
              <w:ind w:left="25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155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60" w:hRule="atLeast"/>
        </w:trPr>
        <w:tc>
          <w:tcPr>
            <w:tcW w:w="5786" w:type="dxa"/>
            <w:tcBorders>
              <w:bottom w:val="nil"/>
            </w:tcBorders>
            <w:shd w:val="clear" w:color="auto" w:fill="DDDDDD"/>
          </w:tcPr>
          <w:p>
            <w:pPr>
              <w:pStyle w:val="TableParagraph"/>
              <w:spacing w:before="43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Total</w:t>
            </w:r>
          </w:p>
        </w:tc>
        <w:tc>
          <w:tcPr>
            <w:tcW w:w="1766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2.662</w:t>
            </w:r>
          </w:p>
        </w:tc>
        <w:tc>
          <w:tcPr>
            <w:tcW w:w="1766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2.733</w:t>
            </w:r>
          </w:p>
        </w:tc>
        <w:tc>
          <w:tcPr>
            <w:tcW w:w="873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2.652</w:t>
            </w:r>
          </w:p>
        </w:tc>
        <w:tc>
          <w:tcPr>
            <w:tcW w:w="874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2.624</w:t>
            </w:r>
          </w:p>
        </w:tc>
        <w:tc>
          <w:tcPr>
            <w:tcW w:w="873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2.686</w:t>
            </w:r>
          </w:p>
        </w:tc>
        <w:tc>
          <w:tcPr>
            <w:tcW w:w="892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2.683</w:t>
            </w:r>
          </w:p>
        </w:tc>
        <w:tc>
          <w:tcPr>
            <w:tcW w:w="921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2.707</w:t>
            </w:r>
          </w:p>
        </w:tc>
        <w:tc>
          <w:tcPr>
            <w:tcW w:w="901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2.837</w:t>
            </w:r>
          </w:p>
        </w:tc>
        <w:tc>
          <w:tcPr>
            <w:tcW w:w="1160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2.965</w:t>
            </w:r>
          </w:p>
        </w:tc>
        <w:tc>
          <w:tcPr>
            <w:tcW w:w="1025" w:type="dxa"/>
            <w:tcBorders>
              <w:bottom w:val="nil"/>
            </w:tcBorders>
          </w:tcPr>
          <w:p>
            <w:pPr>
              <w:pStyle w:val="TableParagraph"/>
              <w:spacing w:before="43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2.980</w:t>
            </w:r>
          </w:p>
        </w:tc>
        <w:tc>
          <w:tcPr>
            <w:tcW w:w="123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714" w:hRule="atLeast"/>
        </w:trPr>
        <w:tc>
          <w:tcPr>
            <w:tcW w:w="5786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spacing w:line="273" w:lineRule="auto" w:before="96"/>
              <w:ind w:left="2031" w:right="1176" w:hanging="778"/>
              <w:jc w:val="left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ATENDIMENTO DE URGÊNCIA E EMERGÊNCIA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DDDDDD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23"/>
              <w:ind w:left="64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>1º</w:t>
            </w:r>
          </w:p>
          <w:p>
            <w:pPr>
              <w:pStyle w:val="TableParagraph"/>
              <w:spacing w:line="230" w:lineRule="atLeast" w:before="4"/>
              <w:ind w:left="68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TA</w:t>
            </w:r>
            <w:r>
              <w:rPr>
                <w:rFonts w:ascii="Arial"/>
                <w:b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a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partir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de 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D0CECE"/>
          </w:tcPr>
          <w:p>
            <w:pPr>
              <w:pStyle w:val="TableParagraph"/>
              <w:spacing w:before="1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3"/>
              <w:ind w:left="25" w:right="6"/>
              <w:rPr>
                <w:sz w:val="22"/>
              </w:rPr>
            </w:pPr>
            <w:r>
              <w:rPr>
                <w:sz w:val="22"/>
              </w:rPr>
              <w:t>Demanda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espontânea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574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562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578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576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576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543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609</w:t>
            </w:r>
          </w:p>
        </w:tc>
        <w:tc>
          <w:tcPr>
            <w:tcW w:w="901" w:type="dxa"/>
          </w:tcPr>
          <w:p>
            <w:pPr>
              <w:pStyle w:val="TableParagraph"/>
              <w:spacing w:before="43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433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2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504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0"/>
              </w:rPr>
            </w:pPr>
            <w:r>
              <w:rPr>
                <w:spacing w:val="-5"/>
                <w:w w:val="105"/>
                <w:sz w:val="20"/>
              </w:rPr>
              <w:t>509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</w:tcPr>
          <w:p>
            <w:pPr>
              <w:pStyle w:val="TableParagraph"/>
              <w:spacing w:before="43"/>
              <w:ind w:left="25" w:right="11"/>
              <w:rPr>
                <w:sz w:val="22"/>
              </w:rPr>
            </w:pPr>
            <w:r>
              <w:rPr>
                <w:sz w:val="22"/>
              </w:rPr>
              <w:t>Demanda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regulada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5"/>
              <w:rPr>
                <w:sz w:val="22"/>
              </w:rPr>
            </w:pPr>
            <w:r>
              <w:rPr>
                <w:spacing w:val="-2"/>
                <w:sz w:val="22"/>
              </w:rPr>
              <w:t>2.088</w:t>
            </w:r>
          </w:p>
        </w:tc>
        <w:tc>
          <w:tcPr>
            <w:tcW w:w="1766" w:type="dxa"/>
          </w:tcPr>
          <w:p>
            <w:pPr>
              <w:pStyle w:val="TableParagraph"/>
              <w:spacing w:before="43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2.171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2.074</w:t>
            </w:r>
          </w:p>
        </w:tc>
        <w:tc>
          <w:tcPr>
            <w:tcW w:w="874" w:type="dxa"/>
          </w:tcPr>
          <w:p>
            <w:pPr>
              <w:pStyle w:val="TableParagraph"/>
              <w:spacing w:before="43"/>
              <w:ind w:left="17" w:right="5"/>
              <w:rPr>
                <w:sz w:val="22"/>
              </w:rPr>
            </w:pPr>
            <w:r>
              <w:rPr>
                <w:spacing w:val="-2"/>
                <w:sz w:val="22"/>
              </w:rPr>
              <w:t>2.048</w:t>
            </w:r>
          </w:p>
        </w:tc>
        <w:tc>
          <w:tcPr>
            <w:tcW w:w="873" w:type="dxa"/>
          </w:tcPr>
          <w:p>
            <w:pPr>
              <w:pStyle w:val="TableParagraph"/>
              <w:spacing w:before="43"/>
              <w:ind w:left="18" w:right="6"/>
              <w:rPr>
                <w:sz w:val="22"/>
              </w:rPr>
            </w:pPr>
            <w:r>
              <w:rPr>
                <w:spacing w:val="-2"/>
                <w:sz w:val="22"/>
              </w:rPr>
              <w:t>2.110</w:t>
            </w:r>
          </w:p>
        </w:tc>
        <w:tc>
          <w:tcPr>
            <w:tcW w:w="892" w:type="dxa"/>
          </w:tcPr>
          <w:p>
            <w:pPr>
              <w:pStyle w:val="TableParagraph"/>
              <w:spacing w:before="43"/>
              <w:ind w:left="18" w:right="5"/>
              <w:rPr>
                <w:sz w:val="22"/>
              </w:rPr>
            </w:pPr>
            <w:r>
              <w:rPr>
                <w:spacing w:val="-2"/>
                <w:sz w:val="22"/>
              </w:rPr>
              <w:t>2.140</w:t>
            </w:r>
          </w:p>
        </w:tc>
        <w:tc>
          <w:tcPr>
            <w:tcW w:w="921" w:type="dxa"/>
          </w:tcPr>
          <w:p>
            <w:pPr>
              <w:pStyle w:val="TableParagraph"/>
              <w:spacing w:before="43"/>
              <w:ind w:left="19" w:right="6"/>
              <w:rPr>
                <w:sz w:val="22"/>
              </w:rPr>
            </w:pPr>
            <w:r>
              <w:rPr>
                <w:spacing w:val="-2"/>
                <w:sz w:val="22"/>
              </w:rPr>
              <w:t>2.098</w:t>
            </w:r>
          </w:p>
        </w:tc>
        <w:tc>
          <w:tcPr>
            <w:tcW w:w="901" w:type="dxa"/>
          </w:tcPr>
          <w:p>
            <w:pPr>
              <w:pStyle w:val="TableParagraph"/>
              <w:spacing w:before="43"/>
              <w:ind w:left="19" w:right="4"/>
              <w:rPr>
                <w:sz w:val="22"/>
              </w:rPr>
            </w:pPr>
            <w:r>
              <w:rPr>
                <w:spacing w:val="-2"/>
                <w:sz w:val="22"/>
              </w:rPr>
              <w:t>2.404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2.461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2"/>
              <w:rPr>
                <w:sz w:val="20"/>
              </w:rPr>
            </w:pPr>
            <w:r>
              <w:rPr>
                <w:spacing w:val="-4"/>
                <w:w w:val="105"/>
                <w:sz w:val="20"/>
              </w:rPr>
              <w:t>2.471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30" w:hRule="atLeast"/>
        </w:trPr>
        <w:tc>
          <w:tcPr>
            <w:tcW w:w="5786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Total</w:t>
            </w:r>
          </w:p>
        </w:tc>
        <w:tc>
          <w:tcPr>
            <w:tcW w:w="1766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2.662</w:t>
            </w:r>
          </w:p>
        </w:tc>
        <w:tc>
          <w:tcPr>
            <w:tcW w:w="1766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2.733</w:t>
            </w:r>
          </w:p>
        </w:tc>
        <w:tc>
          <w:tcPr>
            <w:tcW w:w="873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2.652</w:t>
            </w:r>
          </w:p>
        </w:tc>
        <w:tc>
          <w:tcPr>
            <w:tcW w:w="874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2.624</w:t>
            </w:r>
          </w:p>
        </w:tc>
        <w:tc>
          <w:tcPr>
            <w:tcW w:w="873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8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2.686</w:t>
            </w:r>
          </w:p>
        </w:tc>
        <w:tc>
          <w:tcPr>
            <w:tcW w:w="892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2.683</w:t>
            </w:r>
          </w:p>
        </w:tc>
        <w:tc>
          <w:tcPr>
            <w:tcW w:w="921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2.707</w:t>
            </w:r>
          </w:p>
        </w:tc>
        <w:tc>
          <w:tcPr>
            <w:tcW w:w="901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2.837</w:t>
            </w:r>
          </w:p>
        </w:tc>
        <w:tc>
          <w:tcPr>
            <w:tcW w:w="1160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2.965</w:t>
            </w:r>
          </w:p>
        </w:tc>
        <w:tc>
          <w:tcPr>
            <w:tcW w:w="1025" w:type="dxa"/>
            <w:tcBorders>
              <w:bottom w:val="single" w:sz="50" w:space="0" w:color="538235"/>
            </w:tcBorders>
          </w:tcPr>
          <w:p>
            <w:pPr>
              <w:pStyle w:val="TableParagraph"/>
              <w:spacing w:before="42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2.980</w:t>
            </w:r>
          </w:p>
        </w:tc>
        <w:tc>
          <w:tcPr>
            <w:tcW w:w="1236" w:type="dxa"/>
            <w:tcBorders>
              <w:bottom w:val="single" w:sz="50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  <w:tcBorders>
              <w:bottom w:val="single" w:sz="50" w:space="0" w:color="538235"/>
            </w:tcBorders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tcBorders>
              <w:top w:val="single" w:sz="50" w:space="0" w:color="538235"/>
            </w:tcBorders>
            <w:shd w:val="clear" w:color="auto" w:fill="DDDDDD"/>
          </w:tcPr>
          <w:p>
            <w:pPr>
              <w:pStyle w:val="TableParagraph"/>
              <w:spacing w:before="230"/>
              <w:ind w:left="25" w:right="9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ATENDIMENTO</w:t>
            </w:r>
            <w:r>
              <w:rPr>
                <w:rFonts w:ascii="Arial"/>
                <w:b/>
                <w:spacing w:val="17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DA</w:t>
            </w:r>
            <w:r>
              <w:rPr>
                <w:rFonts w:ascii="Arial"/>
                <w:b/>
                <w:spacing w:val="10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PORTA</w:t>
            </w:r>
            <w:r>
              <w:rPr>
                <w:rFonts w:ascii="Arial"/>
                <w:b/>
                <w:spacing w:val="10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DE</w:t>
            </w:r>
            <w:r>
              <w:rPr>
                <w:rFonts w:ascii="Arial"/>
                <w:b/>
                <w:spacing w:val="13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ENTRADA</w:t>
            </w:r>
          </w:p>
        </w:tc>
        <w:tc>
          <w:tcPr>
            <w:tcW w:w="1766" w:type="dxa"/>
            <w:tcBorders>
              <w:top w:val="single" w:sz="50" w:space="0" w:color="538235"/>
            </w:tcBorders>
            <w:shd w:val="clear" w:color="auto" w:fill="DDDDDD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13"/>
              <w:ind w:left="64" w:right="4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5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4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spacing w:val="-7"/>
                <w:w w:val="105"/>
                <w:sz w:val="18"/>
              </w:rPr>
              <w:t>1º</w:t>
            </w:r>
          </w:p>
          <w:p>
            <w:pPr>
              <w:pStyle w:val="TableParagraph"/>
              <w:spacing w:line="230" w:lineRule="atLeast" w:before="5"/>
              <w:ind w:left="68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TA</w:t>
            </w:r>
            <w:r>
              <w:rPr>
                <w:rFonts w:ascii="Arial"/>
                <w:b/>
                <w:spacing w:val="-14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a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partir</w:t>
            </w:r>
            <w:r>
              <w:rPr>
                <w:rFonts w:asci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/>
                <w:b/>
                <w:w w:val="105"/>
                <w:sz w:val="18"/>
              </w:rPr>
              <w:t>de </w:t>
            </w: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tcBorders>
              <w:top w:val="single" w:sz="50" w:space="0" w:color="538235"/>
            </w:tcBorders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 w:right="5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Buco</w:t>
            </w:r>
            <w:r>
              <w:rPr>
                <w:spacing w:val="8"/>
                <w:sz w:val="22"/>
              </w:rPr>
              <w:t> </w:t>
            </w:r>
            <w:r>
              <w:rPr>
                <w:sz w:val="22"/>
              </w:rPr>
              <w:t>Maxilo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Facial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4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Geral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810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792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858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727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944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941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806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4"/>
                <w:sz w:val="22"/>
              </w:rPr>
              <w:t>1052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973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4"/>
                <w:sz w:val="22"/>
              </w:rPr>
              <w:t>1111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44" w:hRule="atLeast"/>
        </w:trPr>
        <w:tc>
          <w:tcPr>
            <w:tcW w:w="5786" w:type="dxa"/>
          </w:tcPr>
          <w:p>
            <w:pPr>
              <w:pStyle w:val="TableParagraph"/>
              <w:spacing w:before="47"/>
              <w:ind w:left="25" w:right="11"/>
              <w:rPr>
                <w:sz w:val="22"/>
              </w:rPr>
            </w:pPr>
            <w:r>
              <w:rPr>
                <w:sz w:val="22"/>
              </w:rPr>
              <w:t>Cirurgia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2"/>
                <w:sz w:val="22"/>
              </w:rPr>
              <w:t>Torácica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before="4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47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47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47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47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47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1"/>
              <w:rPr>
                <w:sz w:val="22"/>
              </w:rPr>
            </w:pPr>
            <w:r>
              <w:rPr>
                <w:sz w:val="22"/>
              </w:rPr>
              <w:t>Clínica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Médica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4"/>
                <w:sz w:val="22"/>
              </w:rPr>
              <w:t>1222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4"/>
                <w:sz w:val="22"/>
              </w:rPr>
              <w:t>1310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4"/>
                <w:sz w:val="22"/>
              </w:rPr>
              <w:t>1098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/>
              <w:rPr>
                <w:sz w:val="22"/>
              </w:rPr>
            </w:pPr>
            <w:r>
              <w:rPr>
                <w:spacing w:val="-4"/>
                <w:sz w:val="22"/>
              </w:rPr>
              <w:t>1209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4"/>
                <w:sz w:val="22"/>
              </w:rPr>
              <w:t>1065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4"/>
                <w:sz w:val="22"/>
              </w:rPr>
              <w:t>1170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4"/>
                <w:sz w:val="22"/>
              </w:rPr>
              <w:t>1539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4"/>
                <w:sz w:val="22"/>
              </w:rPr>
              <w:t>1438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4"/>
                <w:sz w:val="22"/>
              </w:rPr>
              <w:t>1654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4"/>
                <w:sz w:val="22"/>
              </w:rPr>
              <w:t>1514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2"/>
              <w:rPr>
                <w:sz w:val="22"/>
              </w:rPr>
            </w:pPr>
            <w:r>
              <w:rPr>
                <w:sz w:val="22"/>
              </w:rPr>
              <w:t>Ortopedia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Traumatologia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289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346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351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383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335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330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321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5"/>
                <w:sz w:val="22"/>
              </w:rPr>
              <w:t>333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5"/>
                <w:sz w:val="22"/>
              </w:rPr>
              <w:t>332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5"/>
                <w:sz w:val="22"/>
              </w:rPr>
              <w:t>341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Neurocirurgia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54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98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84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93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94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53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18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5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Otorrinolaringologia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0"/>
        </w:rPr>
        <w:sectPr>
          <w:pgSz w:w="24470" w:h="31660"/>
          <w:pgMar w:top="2240" w:bottom="280" w:left="1417" w:right="1417"/>
        </w:sectPr>
      </w:pPr>
    </w:p>
    <w:p>
      <w:pPr>
        <w:pStyle w:val="BodyText"/>
        <w:rPr>
          <w:rFonts w:ascii="Times New Roman"/>
          <w:sz w:val="2"/>
        </w:rPr>
      </w:pPr>
    </w:p>
    <w:tbl>
      <w:tblPr>
        <w:tblW w:w="0" w:type="auto"/>
        <w:jc w:val="left"/>
        <w:tblInd w:w="6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86"/>
        <w:gridCol w:w="1766"/>
        <w:gridCol w:w="921"/>
        <w:gridCol w:w="1766"/>
        <w:gridCol w:w="1219"/>
        <w:gridCol w:w="873"/>
        <w:gridCol w:w="874"/>
        <w:gridCol w:w="873"/>
        <w:gridCol w:w="892"/>
        <w:gridCol w:w="921"/>
        <w:gridCol w:w="901"/>
        <w:gridCol w:w="1160"/>
        <w:gridCol w:w="1025"/>
        <w:gridCol w:w="1236"/>
        <w:gridCol w:w="1217"/>
      </w:tblGrid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6"/>
              <w:rPr>
                <w:sz w:val="22"/>
              </w:rPr>
            </w:pPr>
            <w:r>
              <w:rPr>
                <w:spacing w:val="-2"/>
                <w:sz w:val="22"/>
              </w:rPr>
              <w:t>Neurologia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281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176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5"/>
                <w:sz w:val="22"/>
              </w:rPr>
              <w:t>254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 w:right="1"/>
              <w:rPr>
                <w:sz w:val="22"/>
              </w:rPr>
            </w:pPr>
            <w:r>
              <w:rPr>
                <w:spacing w:val="-5"/>
                <w:sz w:val="22"/>
              </w:rPr>
              <w:t>204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238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5"/>
                <w:sz w:val="22"/>
              </w:rPr>
              <w:t>185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 w:right="1"/>
              <w:rPr>
                <w:sz w:val="22"/>
              </w:rPr>
            </w:pPr>
            <w:r>
              <w:rPr>
                <w:spacing w:val="-5"/>
                <w:sz w:val="22"/>
              </w:rPr>
              <w:t>22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2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73" w:hRule="atLeast"/>
        </w:trPr>
        <w:tc>
          <w:tcPr>
            <w:tcW w:w="5786" w:type="dxa"/>
          </w:tcPr>
          <w:p>
            <w:pPr>
              <w:pStyle w:val="TableParagraph"/>
              <w:spacing w:before="62"/>
              <w:ind w:left="25" w:right="13"/>
              <w:rPr>
                <w:sz w:val="22"/>
              </w:rPr>
            </w:pPr>
            <w:r>
              <w:rPr>
                <w:sz w:val="22"/>
              </w:rPr>
              <w:t>Angiologia</w:t>
            </w:r>
            <w:r>
              <w:rPr>
                <w:spacing w:val="4"/>
                <w:sz w:val="22"/>
              </w:rPr>
              <w:t> </w:t>
            </w:r>
            <w:r>
              <w:rPr>
                <w:sz w:val="22"/>
              </w:rPr>
              <w:t>e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Cirurgia</w:t>
            </w:r>
            <w:r>
              <w:rPr>
                <w:spacing w:val="5"/>
                <w:sz w:val="22"/>
              </w:rPr>
              <w:t> </w:t>
            </w:r>
            <w:r>
              <w:rPr>
                <w:spacing w:val="-2"/>
                <w:sz w:val="22"/>
              </w:rPr>
              <w:t>Vascular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6</w:t>
            </w:r>
          </w:p>
        </w:tc>
        <w:tc>
          <w:tcPr>
            <w:tcW w:w="1766" w:type="dxa"/>
          </w:tcPr>
          <w:p>
            <w:pPr>
              <w:pStyle w:val="TableParagraph"/>
              <w:spacing w:before="62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62"/>
              <w:ind w:left="19" w:right="2"/>
              <w:rPr>
                <w:sz w:val="22"/>
              </w:rPr>
            </w:pPr>
            <w:r>
              <w:rPr>
                <w:spacing w:val="-5"/>
                <w:sz w:val="22"/>
              </w:rPr>
              <w:t>11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/>
              <w:rPr>
                <w:sz w:val="22"/>
              </w:rPr>
            </w:pPr>
            <w:r>
              <w:rPr>
                <w:spacing w:val="-10"/>
                <w:sz w:val="22"/>
              </w:rPr>
              <w:t>7</w:t>
            </w:r>
          </w:p>
        </w:tc>
        <w:tc>
          <w:tcPr>
            <w:tcW w:w="874" w:type="dxa"/>
          </w:tcPr>
          <w:p>
            <w:pPr>
              <w:pStyle w:val="TableParagraph"/>
              <w:spacing w:before="62"/>
              <w:ind w:left="17"/>
              <w:rPr>
                <w:sz w:val="22"/>
              </w:rPr>
            </w:pPr>
            <w:r>
              <w:rPr>
                <w:spacing w:val="-10"/>
                <w:sz w:val="22"/>
              </w:rPr>
              <w:t>8</w:t>
            </w:r>
          </w:p>
        </w:tc>
        <w:tc>
          <w:tcPr>
            <w:tcW w:w="873" w:type="dxa"/>
          </w:tcPr>
          <w:p>
            <w:pPr>
              <w:pStyle w:val="TableParagraph"/>
              <w:spacing w:before="62"/>
              <w:ind w:left="18" w:right="2"/>
              <w:rPr>
                <w:sz w:val="22"/>
              </w:rPr>
            </w:pPr>
            <w:r>
              <w:rPr>
                <w:spacing w:val="-5"/>
                <w:sz w:val="22"/>
              </w:rPr>
              <w:t>10</w:t>
            </w:r>
          </w:p>
        </w:tc>
        <w:tc>
          <w:tcPr>
            <w:tcW w:w="892" w:type="dxa"/>
          </w:tcPr>
          <w:p>
            <w:pPr>
              <w:pStyle w:val="TableParagraph"/>
              <w:spacing w:before="62"/>
              <w:ind w:left="18" w:right="1"/>
              <w:rPr>
                <w:sz w:val="22"/>
              </w:rPr>
            </w:pPr>
            <w:r>
              <w:rPr>
                <w:spacing w:val="-10"/>
                <w:sz w:val="22"/>
              </w:rPr>
              <w:t>4</w:t>
            </w:r>
          </w:p>
        </w:tc>
        <w:tc>
          <w:tcPr>
            <w:tcW w:w="92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1</w:t>
            </w:r>
          </w:p>
        </w:tc>
        <w:tc>
          <w:tcPr>
            <w:tcW w:w="901" w:type="dxa"/>
          </w:tcPr>
          <w:p>
            <w:pPr>
              <w:pStyle w:val="TableParagraph"/>
              <w:spacing w:before="62"/>
              <w:ind w:left="19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160" w:type="dxa"/>
          </w:tcPr>
          <w:p>
            <w:pPr>
              <w:pStyle w:val="TableParagraph"/>
              <w:spacing w:before="62"/>
              <w:ind w:left="22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025" w:type="dxa"/>
          </w:tcPr>
          <w:p>
            <w:pPr>
              <w:pStyle w:val="TableParagraph"/>
              <w:spacing w:before="62"/>
              <w:ind w:left="25" w:right="1"/>
              <w:rPr>
                <w:sz w:val="22"/>
              </w:rPr>
            </w:pPr>
            <w:r>
              <w:rPr>
                <w:spacing w:val="-10"/>
                <w:sz w:val="22"/>
              </w:rPr>
              <w:t>0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359" w:hRule="atLeast"/>
        </w:trPr>
        <w:tc>
          <w:tcPr>
            <w:tcW w:w="5786" w:type="dxa"/>
          </w:tcPr>
          <w:p>
            <w:pPr>
              <w:pStyle w:val="TableParagraph"/>
              <w:spacing w:before="57"/>
              <w:ind w:left="25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Total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2.662</w:t>
            </w:r>
          </w:p>
        </w:tc>
        <w:tc>
          <w:tcPr>
            <w:tcW w:w="1766" w:type="dxa"/>
          </w:tcPr>
          <w:p>
            <w:pPr>
              <w:pStyle w:val="TableParagraph"/>
              <w:spacing w:before="57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57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2.733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2.652</w:t>
            </w:r>
          </w:p>
        </w:tc>
        <w:tc>
          <w:tcPr>
            <w:tcW w:w="874" w:type="dxa"/>
          </w:tcPr>
          <w:p>
            <w:pPr>
              <w:pStyle w:val="TableParagraph"/>
              <w:spacing w:before="57"/>
              <w:ind w:left="17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2.624</w:t>
            </w:r>
          </w:p>
        </w:tc>
        <w:tc>
          <w:tcPr>
            <w:tcW w:w="873" w:type="dxa"/>
          </w:tcPr>
          <w:p>
            <w:pPr>
              <w:pStyle w:val="TableParagraph"/>
              <w:spacing w:before="57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4"/>
                <w:sz w:val="22"/>
              </w:rPr>
              <w:t>2686</w:t>
            </w:r>
          </w:p>
        </w:tc>
        <w:tc>
          <w:tcPr>
            <w:tcW w:w="892" w:type="dxa"/>
          </w:tcPr>
          <w:p>
            <w:pPr>
              <w:pStyle w:val="TableParagraph"/>
              <w:spacing w:before="57"/>
              <w:ind w:left="18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2.683</w:t>
            </w:r>
          </w:p>
        </w:tc>
        <w:tc>
          <w:tcPr>
            <w:tcW w:w="921" w:type="dxa"/>
          </w:tcPr>
          <w:p>
            <w:pPr>
              <w:pStyle w:val="TableParagraph"/>
              <w:spacing w:before="57"/>
              <w:ind w:left="19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2.707</w:t>
            </w:r>
          </w:p>
        </w:tc>
        <w:tc>
          <w:tcPr>
            <w:tcW w:w="901" w:type="dxa"/>
          </w:tcPr>
          <w:p>
            <w:pPr>
              <w:pStyle w:val="TableParagraph"/>
              <w:spacing w:before="57"/>
              <w:ind w:left="19" w:right="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2.837</w:t>
            </w:r>
          </w:p>
        </w:tc>
        <w:tc>
          <w:tcPr>
            <w:tcW w:w="1160" w:type="dxa"/>
          </w:tcPr>
          <w:p>
            <w:pPr>
              <w:pStyle w:val="TableParagraph"/>
              <w:spacing w:before="57"/>
              <w:ind w:left="22" w:right="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2.965</w:t>
            </w:r>
          </w:p>
        </w:tc>
        <w:tc>
          <w:tcPr>
            <w:tcW w:w="1025" w:type="dxa"/>
          </w:tcPr>
          <w:p>
            <w:pPr>
              <w:pStyle w:val="TableParagraph"/>
              <w:spacing w:before="57"/>
              <w:ind w:left="25" w:right="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2.980</w:t>
            </w:r>
          </w:p>
        </w:tc>
        <w:tc>
          <w:tcPr>
            <w:tcW w:w="1236" w:type="dxa"/>
          </w:tcPr>
          <w:p>
            <w:pPr>
              <w:pStyle w:val="TableParagraph"/>
              <w:spacing w:before="57"/>
              <w:ind w:left="2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  <w:tc>
          <w:tcPr>
            <w:tcW w:w="1217" w:type="dxa"/>
          </w:tcPr>
          <w:p>
            <w:pPr>
              <w:pStyle w:val="TableParagraph"/>
              <w:spacing w:before="57"/>
              <w:ind w:left="32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0"/>
                <w:sz w:val="22"/>
              </w:rPr>
              <w:t>0</w:t>
            </w:r>
          </w:p>
        </w:tc>
      </w:tr>
      <w:tr>
        <w:trPr>
          <w:trHeight w:val="162" w:hRule="atLeast"/>
        </w:trPr>
        <w:tc>
          <w:tcPr>
            <w:tcW w:w="21430" w:type="dxa"/>
            <w:gridSpan w:val="15"/>
            <w:shd w:val="clear" w:color="auto" w:fill="538235"/>
          </w:tcPr>
          <w:p>
            <w:pPr>
              <w:pStyle w:val="TableParagraph"/>
              <w:jc w:val="left"/>
              <w:rPr>
                <w:rFonts w:ascii="Times New Roman"/>
                <w:sz w:val="10"/>
              </w:rPr>
            </w:pPr>
          </w:p>
        </w:tc>
      </w:tr>
      <w:tr>
        <w:trPr>
          <w:trHeight w:val="704" w:hRule="atLeast"/>
        </w:trPr>
        <w:tc>
          <w:tcPr>
            <w:tcW w:w="5786" w:type="dxa"/>
            <w:shd w:val="clear" w:color="auto" w:fill="D9D9D9"/>
          </w:tcPr>
          <w:p>
            <w:pPr>
              <w:pStyle w:val="TableParagraph"/>
              <w:spacing w:before="230"/>
              <w:ind w:left="25" w:right="1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PROJETO</w:t>
            </w:r>
            <w:r>
              <w:rPr>
                <w:rFonts w:ascii="Arial"/>
                <w:b/>
                <w:spacing w:val="26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ANGELS</w:t>
            </w:r>
          </w:p>
        </w:tc>
        <w:tc>
          <w:tcPr>
            <w:tcW w:w="1766" w:type="dxa"/>
            <w:shd w:val="clear" w:color="auto" w:fill="D9D9D9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64" w:righ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w w:val="105"/>
                <w:sz w:val="20"/>
              </w:rPr>
              <w:t>Meta</w:t>
            </w:r>
            <w:r>
              <w:rPr>
                <w:rFonts w:ascii="Arial"/>
                <w:b/>
                <w:spacing w:val="-7"/>
                <w:w w:val="105"/>
                <w:sz w:val="20"/>
              </w:rPr>
              <w:t> </w:t>
            </w:r>
            <w:r>
              <w:rPr>
                <w:rFonts w:ascii="Arial"/>
                <w:b/>
                <w:spacing w:val="-2"/>
                <w:w w:val="105"/>
                <w:sz w:val="20"/>
              </w:rPr>
              <w:t>Mensal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Janeiro</w:t>
            </w:r>
          </w:p>
        </w:tc>
        <w:tc>
          <w:tcPr>
            <w:tcW w:w="1766" w:type="dxa"/>
            <w:shd w:val="clear" w:color="auto" w:fill="D0CECE"/>
          </w:tcPr>
          <w:p>
            <w:pPr>
              <w:pStyle w:val="TableParagraph"/>
              <w:spacing w:line="273" w:lineRule="auto" w:before="13"/>
              <w:ind w:left="64" w:right="4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Meta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-</w:t>
            </w:r>
            <w:r>
              <w:rPr>
                <w:rFonts w:ascii="Arial" w:hAnsi="Arial"/>
                <w:b/>
                <w:spacing w:val="-13"/>
                <w:w w:val="105"/>
                <w:sz w:val="18"/>
              </w:rPr>
              <w:t> </w:t>
            </w:r>
            <w:r>
              <w:rPr>
                <w:rFonts w:ascii="Arial" w:hAnsi="Arial"/>
                <w:b/>
                <w:w w:val="105"/>
                <w:sz w:val="18"/>
              </w:rPr>
              <w:t>1º TA a partir de</w:t>
            </w:r>
          </w:p>
          <w:p>
            <w:pPr>
              <w:pStyle w:val="TableParagraph"/>
              <w:spacing w:line="200" w:lineRule="exact"/>
              <w:ind w:left="65" w:right="4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pacing w:val="-2"/>
                <w:w w:val="105"/>
                <w:sz w:val="18"/>
              </w:rPr>
              <w:t>01/02/20/25</w:t>
            </w:r>
          </w:p>
        </w:tc>
        <w:tc>
          <w:tcPr>
            <w:tcW w:w="1219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Fevereiro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w w:val="105"/>
                <w:sz w:val="20"/>
              </w:rPr>
              <w:t>Março</w:t>
            </w:r>
          </w:p>
        </w:tc>
        <w:tc>
          <w:tcPr>
            <w:tcW w:w="874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7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Abril</w:t>
            </w:r>
          </w:p>
        </w:tc>
        <w:tc>
          <w:tcPr>
            <w:tcW w:w="873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w w:val="105"/>
                <w:sz w:val="20"/>
              </w:rPr>
              <w:t>Maio</w:t>
            </w:r>
          </w:p>
        </w:tc>
        <w:tc>
          <w:tcPr>
            <w:tcW w:w="892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Junho</w:t>
            </w:r>
          </w:p>
        </w:tc>
        <w:tc>
          <w:tcPr>
            <w:tcW w:w="92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Julho</w:t>
            </w:r>
          </w:p>
        </w:tc>
        <w:tc>
          <w:tcPr>
            <w:tcW w:w="901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19" w:right="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Agosto</w:t>
            </w:r>
          </w:p>
        </w:tc>
        <w:tc>
          <w:tcPr>
            <w:tcW w:w="1160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Setembro</w:t>
            </w:r>
          </w:p>
        </w:tc>
        <w:tc>
          <w:tcPr>
            <w:tcW w:w="1025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Outubro</w:t>
            </w:r>
          </w:p>
        </w:tc>
        <w:tc>
          <w:tcPr>
            <w:tcW w:w="1236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28" w:right="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Novembro</w:t>
            </w:r>
          </w:p>
        </w:tc>
        <w:tc>
          <w:tcPr>
            <w:tcW w:w="1217" w:type="dxa"/>
            <w:shd w:val="clear" w:color="auto" w:fill="D0CECE"/>
          </w:tcPr>
          <w:p>
            <w:pPr>
              <w:pStyle w:val="TableParagraph"/>
              <w:spacing w:before="4"/>
              <w:jc w:val="left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3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w w:val="105"/>
                <w:sz w:val="20"/>
              </w:rPr>
              <w:t>Dezembro</w:t>
            </w:r>
          </w:p>
        </w:tc>
      </w:tr>
      <w:tr>
        <w:trPr>
          <w:trHeight w:val="402" w:hRule="atLeast"/>
        </w:trPr>
        <w:tc>
          <w:tcPr>
            <w:tcW w:w="5786" w:type="dxa"/>
          </w:tcPr>
          <w:p>
            <w:pPr>
              <w:pStyle w:val="TableParagraph"/>
              <w:spacing w:before="76"/>
              <w:ind w:left="25" w:right="7"/>
              <w:rPr>
                <w:sz w:val="22"/>
              </w:rPr>
            </w:pPr>
            <w:r>
              <w:rPr>
                <w:sz w:val="22"/>
              </w:rPr>
              <w:t>Atendimentos</w:t>
            </w:r>
            <w:r>
              <w:rPr>
                <w:spacing w:val="8"/>
                <w:sz w:val="22"/>
              </w:rPr>
              <w:t> </w:t>
            </w:r>
            <w:r>
              <w:rPr>
                <w:spacing w:val="-5"/>
                <w:sz w:val="22"/>
              </w:rPr>
              <w:t>AVC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5"/>
              <w:rPr>
                <w:sz w:val="22"/>
              </w:rPr>
            </w:pPr>
            <w:r>
              <w:rPr>
                <w:spacing w:val="-5"/>
                <w:sz w:val="22"/>
              </w:rPr>
              <w:t>**</w:t>
            </w:r>
          </w:p>
        </w:tc>
        <w:tc>
          <w:tcPr>
            <w:tcW w:w="921" w:type="dxa"/>
          </w:tcPr>
          <w:p>
            <w:pPr>
              <w:pStyle w:val="TableParagraph"/>
              <w:spacing w:before="76"/>
              <w:ind w:left="19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448</w:t>
            </w:r>
          </w:p>
        </w:tc>
        <w:tc>
          <w:tcPr>
            <w:tcW w:w="1766" w:type="dxa"/>
          </w:tcPr>
          <w:p>
            <w:pPr>
              <w:pStyle w:val="TableParagraph"/>
              <w:spacing w:before="76"/>
              <w:ind w:left="64" w:right="46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**</w:t>
            </w:r>
          </w:p>
        </w:tc>
        <w:tc>
          <w:tcPr>
            <w:tcW w:w="1219" w:type="dxa"/>
          </w:tcPr>
          <w:p>
            <w:pPr>
              <w:pStyle w:val="TableParagraph"/>
              <w:spacing w:before="76"/>
              <w:ind w:left="19" w:right="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405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355</w:t>
            </w:r>
          </w:p>
        </w:tc>
        <w:tc>
          <w:tcPr>
            <w:tcW w:w="874" w:type="dxa"/>
          </w:tcPr>
          <w:p>
            <w:pPr>
              <w:pStyle w:val="TableParagraph"/>
              <w:spacing w:before="76"/>
              <w:ind w:left="17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379</w:t>
            </w:r>
          </w:p>
        </w:tc>
        <w:tc>
          <w:tcPr>
            <w:tcW w:w="873" w:type="dxa"/>
          </w:tcPr>
          <w:p>
            <w:pPr>
              <w:pStyle w:val="TableParagraph"/>
              <w:spacing w:before="76"/>
              <w:ind w:left="18" w:right="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407</w:t>
            </w:r>
          </w:p>
        </w:tc>
        <w:tc>
          <w:tcPr>
            <w:tcW w:w="892" w:type="dxa"/>
          </w:tcPr>
          <w:p>
            <w:pPr>
              <w:pStyle w:val="TableParagraph"/>
              <w:spacing w:before="85"/>
              <w:ind w:left="18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491</w:t>
            </w:r>
          </w:p>
        </w:tc>
        <w:tc>
          <w:tcPr>
            <w:tcW w:w="921" w:type="dxa"/>
          </w:tcPr>
          <w:p>
            <w:pPr>
              <w:pStyle w:val="TableParagraph"/>
              <w:spacing w:before="85"/>
              <w:ind w:left="19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422</w:t>
            </w:r>
          </w:p>
        </w:tc>
        <w:tc>
          <w:tcPr>
            <w:tcW w:w="901" w:type="dxa"/>
          </w:tcPr>
          <w:p>
            <w:pPr>
              <w:pStyle w:val="TableParagraph"/>
              <w:spacing w:before="85"/>
              <w:ind w:left="1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466</w:t>
            </w:r>
          </w:p>
        </w:tc>
        <w:tc>
          <w:tcPr>
            <w:tcW w:w="1160" w:type="dxa"/>
          </w:tcPr>
          <w:p>
            <w:pPr>
              <w:pStyle w:val="TableParagraph"/>
              <w:spacing w:before="85"/>
              <w:ind w:left="22" w:right="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392</w:t>
            </w:r>
          </w:p>
        </w:tc>
        <w:tc>
          <w:tcPr>
            <w:tcW w:w="1025" w:type="dxa"/>
          </w:tcPr>
          <w:p>
            <w:pPr>
              <w:pStyle w:val="TableParagraph"/>
              <w:spacing w:before="85"/>
              <w:ind w:left="25" w:right="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w w:val="105"/>
                <w:sz w:val="20"/>
              </w:rPr>
              <w:t>375</w:t>
            </w:r>
          </w:p>
        </w:tc>
        <w:tc>
          <w:tcPr>
            <w:tcW w:w="1236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217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</w:tbl>
    <w:p>
      <w:pPr>
        <w:pStyle w:val="BodyText"/>
        <w:spacing w:before="28"/>
        <w:rPr>
          <w:rFonts w:ascii="Times New Roman"/>
        </w:rPr>
      </w:pPr>
    </w:p>
    <w:p>
      <w:pPr>
        <w:pStyle w:val="BodyText"/>
        <w:spacing w:before="0"/>
        <w:ind w:left="10923"/>
      </w:pPr>
      <w:r>
        <w:rPr/>
        <w:t>Goiânia-Go,</w:t>
      </w:r>
      <w:r>
        <w:rPr>
          <w:spacing w:val="9"/>
        </w:rPr>
        <w:t> </w:t>
      </w:r>
      <w:r>
        <w:rPr/>
        <w:t>10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Novembro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>
          <w:spacing w:val="-4"/>
        </w:rPr>
        <w:t>2025</w:t>
      </w:r>
    </w:p>
    <w:p>
      <w:pPr>
        <w:pStyle w:val="BodyText"/>
        <w:spacing w:before="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6790709</wp:posOffset>
            </wp:positionH>
            <wp:positionV relativeFrom="paragraph">
              <wp:posOffset>170318</wp:posOffset>
            </wp:positionV>
            <wp:extent cx="1661398" cy="356234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1398" cy="3562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84"/>
        <w:rPr>
          <w:sz w:val="20"/>
        </w:rPr>
      </w:pPr>
    </w:p>
    <w:tbl>
      <w:tblPr>
        <w:tblW w:w="0" w:type="auto"/>
        <w:jc w:val="left"/>
        <w:tblInd w:w="74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729"/>
      </w:tblGrid>
      <w:tr>
        <w:trPr>
          <w:trHeight w:val="284" w:hRule="atLeast"/>
        </w:trPr>
        <w:tc>
          <w:tcPr>
            <w:tcW w:w="6729" w:type="dxa"/>
          </w:tcPr>
          <w:p>
            <w:pPr>
              <w:pStyle w:val="TableParagraph"/>
              <w:spacing w:line="28" w:lineRule="exact"/>
              <w:ind w:left="1119" w:right="-58"/>
              <w:jc w:val="left"/>
              <w:rPr>
                <w:position w:val="0"/>
                <w:sz w:val="2"/>
              </w:rPr>
            </w:pPr>
            <w:r>
              <w:rPr>
                <w:position w:val="0"/>
                <w:sz w:val="2"/>
              </w:rPr>
              <mc:AlternateContent>
                <mc:Choice Requires="wps">
                  <w:drawing>
                    <wp:inline distT="0" distB="0" distL="0" distR="0">
                      <wp:extent cx="3561715" cy="18415"/>
                      <wp:effectExtent l="0" t="0" r="0" b="0"/>
                      <wp:docPr id="9" name="Group 9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9" name="Group 9"/>
                            <wpg:cNvGrpSpPr/>
                            <wpg:grpSpPr>
                              <a:xfrm>
                                <a:off x="0" y="0"/>
                                <a:ext cx="3561715" cy="18415"/>
                                <a:chExt cx="3561715" cy="18415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0" y="0"/>
                                  <a:ext cx="3561715" cy="184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61715" h="18415">
                                      <a:moveTo>
                                        <a:pt x="35617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8276"/>
                                      </a:lnTo>
                                      <a:lnTo>
                                        <a:pt x="3561712" y="18276"/>
                                      </a:lnTo>
                                      <a:lnTo>
                                        <a:pt x="35617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style="width:280.45pt;height:1.45pt;mso-position-horizontal-relative:char;mso-position-vertical-relative:line" id="docshapegroup7" coordorigin="0,0" coordsize="5609,29">
                      <v:rect style="position:absolute;left:0;top:0;width:5609;height:29" id="docshape8" filled="true" fillcolor="#000000" stroked="false">
                        <v:fill type="solid"/>
                      </v:rect>
                    </v:group>
                  </w:pict>
                </mc:Fallback>
              </mc:AlternateContent>
            </w:r>
            <w:r>
              <w:rPr>
                <w:position w:val="0"/>
                <w:sz w:val="2"/>
              </w:rPr>
            </w:r>
          </w:p>
          <w:p>
            <w:pPr>
              <w:pStyle w:val="TableParagraph"/>
              <w:spacing w:line="236" w:lineRule="exact"/>
              <w:ind w:left="10" w:right="678"/>
              <w:rPr>
                <w:sz w:val="22"/>
              </w:rPr>
            </w:pPr>
            <w:r>
              <w:rPr>
                <w:sz w:val="22"/>
              </w:rPr>
              <w:t>Dr.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Fabiana</w:t>
            </w:r>
            <w:r>
              <w:rPr>
                <w:spacing w:val="7"/>
                <w:sz w:val="22"/>
              </w:rPr>
              <w:t> </w:t>
            </w:r>
            <w:r>
              <w:rPr>
                <w:spacing w:val="-2"/>
                <w:sz w:val="22"/>
              </w:rPr>
              <w:t>Rolla</w:t>
            </w:r>
          </w:p>
        </w:tc>
      </w:tr>
      <w:tr>
        <w:trPr>
          <w:trHeight w:val="283" w:hRule="atLeast"/>
        </w:trPr>
        <w:tc>
          <w:tcPr>
            <w:tcW w:w="6729" w:type="dxa"/>
          </w:tcPr>
          <w:p>
            <w:pPr>
              <w:pStyle w:val="TableParagraph"/>
              <w:spacing w:line="250" w:lineRule="exact" w:before="13"/>
              <w:ind w:left="6" w:right="678"/>
              <w:rPr>
                <w:sz w:val="22"/>
              </w:rPr>
            </w:pPr>
            <w:r>
              <w:rPr>
                <w:sz w:val="22"/>
              </w:rPr>
              <w:t>Diretora</w:t>
            </w:r>
            <w:r>
              <w:rPr>
                <w:spacing w:val="12"/>
                <w:sz w:val="22"/>
              </w:rPr>
              <w:t> </w:t>
            </w:r>
            <w:r>
              <w:rPr>
                <w:spacing w:val="-2"/>
                <w:sz w:val="22"/>
              </w:rPr>
              <w:t>Médica</w:t>
            </w:r>
          </w:p>
        </w:tc>
      </w:tr>
      <w:tr>
        <w:trPr>
          <w:trHeight w:val="267" w:hRule="atLeast"/>
        </w:trPr>
        <w:tc>
          <w:tcPr>
            <w:tcW w:w="6729" w:type="dxa"/>
          </w:tcPr>
          <w:p>
            <w:pPr>
              <w:pStyle w:val="TableParagraph"/>
              <w:spacing w:line="234" w:lineRule="exact" w:before="13"/>
              <w:ind w:right="678"/>
              <w:rPr>
                <w:sz w:val="22"/>
              </w:rPr>
            </w:pPr>
            <w:r>
              <w:rPr>
                <w:sz w:val="22"/>
              </w:rPr>
              <w:t>Hospital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Urgências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7"/>
                <w:sz w:val="22"/>
              </w:rPr>
              <w:t> </w:t>
            </w:r>
            <w:r>
              <w:rPr>
                <w:sz w:val="22"/>
              </w:rPr>
              <w:t>Goiás</w:t>
            </w:r>
            <w:r>
              <w:rPr>
                <w:spacing w:val="10"/>
                <w:sz w:val="22"/>
              </w:rPr>
              <w:t> </w:t>
            </w:r>
            <w:r>
              <w:rPr>
                <w:sz w:val="22"/>
              </w:rPr>
              <w:t>Dr</w:t>
            </w:r>
            <w:r>
              <w:rPr>
                <w:spacing w:val="9"/>
                <w:sz w:val="22"/>
              </w:rPr>
              <w:t> </w:t>
            </w:r>
            <w:r>
              <w:rPr>
                <w:sz w:val="22"/>
              </w:rPr>
              <w:t>Valdemiro</w:t>
            </w:r>
            <w:r>
              <w:rPr>
                <w:spacing w:val="6"/>
                <w:sz w:val="22"/>
              </w:rPr>
              <w:t> </w:t>
            </w:r>
            <w:r>
              <w:rPr>
                <w:sz w:val="22"/>
              </w:rPr>
              <w:t>Cruz</w:t>
            </w:r>
            <w:r>
              <w:rPr>
                <w:spacing w:val="5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9"/>
                <w:sz w:val="22"/>
              </w:rPr>
              <w:t> </w:t>
            </w:r>
            <w:r>
              <w:rPr>
                <w:spacing w:val="-4"/>
                <w:sz w:val="22"/>
              </w:rPr>
              <w:t>HUGO</w:t>
            </w:r>
          </w:p>
        </w:tc>
      </w:tr>
    </w:tbl>
    <w:p>
      <w:pPr>
        <w:pStyle w:val="TableParagraph"/>
        <w:spacing w:after="0" w:line="234" w:lineRule="exact"/>
        <w:rPr>
          <w:sz w:val="22"/>
        </w:rPr>
        <w:sectPr>
          <w:pgSz w:w="24470" w:h="31660"/>
          <w:pgMar w:top="2240" w:bottom="280" w:left="1417" w:right="1417"/>
        </w:sectPr>
      </w:pPr>
    </w:p>
    <w:tbl>
      <w:tblPr>
        <w:tblW w:w="0" w:type="auto"/>
        <w:jc w:val="left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93"/>
        <w:gridCol w:w="826"/>
        <w:gridCol w:w="1251"/>
        <w:gridCol w:w="1278"/>
        <w:gridCol w:w="1712"/>
        <w:gridCol w:w="1822"/>
        <w:gridCol w:w="1790"/>
        <w:gridCol w:w="1850"/>
        <w:gridCol w:w="1822"/>
        <w:gridCol w:w="1721"/>
        <w:gridCol w:w="1753"/>
        <w:gridCol w:w="1901"/>
        <w:gridCol w:w="2183"/>
        <w:gridCol w:w="1139"/>
        <w:gridCol w:w="1125"/>
      </w:tblGrid>
      <w:tr>
        <w:trPr>
          <w:trHeight w:val="1379" w:hRule="atLeast"/>
        </w:trPr>
        <w:tc>
          <w:tcPr>
            <w:tcW w:w="27966" w:type="dxa"/>
            <w:gridSpan w:val="15"/>
            <w:tcBorders>
              <w:top w:val="nil"/>
              <w:bottom w:val="nil"/>
              <w:right w:val="nil"/>
            </w:tcBorders>
          </w:tcPr>
          <w:p>
            <w:pPr>
              <w:pStyle w:val="TableParagraph"/>
              <w:ind w:left="13430" w:right="-44"/>
              <w:jc w:val="left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9216933" cy="874395"/>
                  <wp:effectExtent l="0" t="0" r="0" b="0"/>
                  <wp:docPr id="11" name="Image 11"/>
                  <wp:cNvGraphicFramePr>
                    <a:graphicFrameLocks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16933" cy="874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</w:tc>
      </w:tr>
      <w:tr>
        <w:trPr>
          <w:trHeight w:val="373" w:hRule="atLeast"/>
        </w:trPr>
        <w:tc>
          <w:tcPr>
            <w:tcW w:w="27966" w:type="dxa"/>
            <w:gridSpan w:val="15"/>
            <w:tcBorders>
              <w:top w:val="nil"/>
              <w:bottom w:val="nil"/>
              <w:right w:val="nil"/>
            </w:tcBorders>
            <w:shd w:val="clear" w:color="auto" w:fill="538235"/>
          </w:tcPr>
          <w:p>
            <w:pPr>
              <w:pStyle w:val="TableParagraph"/>
              <w:spacing w:before="42"/>
              <w:ind w:left="3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Hospital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Urgências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Goiás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Dr.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Valdemiro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Cruz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(HUGO)</w:t>
            </w:r>
          </w:p>
        </w:tc>
      </w:tr>
      <w:tr>
        <w:trPr>
          <w:trHeight w:val="304" w:hRule="atLeast"/>
        </w:trPr>
        <w:tc>
          <w:tcPr>
            <w:tcW w:w="27966" w:type="dxa"/>
            <w:gridSpan w:val="15"/>
            <w:tcBorders>
              <w:top w:val="nil"/>
              <w:right w:val="nil"/>
            </w:tcBorders>
            <w:shd w:val="clear" w:color="auto" w:fill="DDDDDD"/>
          </w:tcPr>
          <w:p>
            <w:pPr>
              <w:pStyle w:val="TableParagraph"/>
              <w:spacing w:line="274" w:lineRule="exact" w:before="10"/>
              <w:ind w:left="30" w:right="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Indicadores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Desempenho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2025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/</w:t>
            </w:r>
            <w:r>
              <w:rPr>
                <w:rFonts w:ascii="Arial" w:hAnsi="Arial"/>
                <w:b/>
                <w:spacing w:val="-9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Termo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Colaboração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nº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97/2024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8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SES</w:t>
            </w:r>
          </w:p>
        </w:tc>
      </w:tr>
      <w:tr>
        <w:trPr>
          <w:trHeight w:val="1013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93"/>
              <w:jc w:val="left"/>
              <w:rPr>
                <w:sz w:val="24"/>
              </w:rPr>
            </w:pPr>
          </w:p>
          <w:p>
            <w:pPr>
              <w:pStyle w:val="TableParagraph"/>
              <w:ind w:left="97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mc:AlternateContent>
                <mc:Choice Requires="wps">
                  <w:drawing>
                    <wp:anchor distT="0" distB="0" distL="0" distR="0" allowOverlap="1" layoutInCell="1" locked="0" behindDoc="1" simplePos="0" relativeHeight="483380224">
                      <wp:simplePos x="0" y="0"/>
                      <wp:positionH relativeFrom="column">
                        <wp:posOffset>108438</wp:posOffset>
                      </wp:positionH>
                      <wp:positionV relativeFrom="paragraph">
                        <wp:posOffset>-1560501</wp:posOffset>
                      </wp:positionV>
                      <wp:extent cx="1632585" cy="914400"/>
                      <wp:effectExtent l="0" t="0" r="0" b="0"/>
                      <wp:wrapNone/>
                      <wp:docPr id="12" name="Group 12"/>
                      <wp:cNvGraphicFramePr>
                        <a:graphicFrameLocks/>
                      </wp:cNvGraphicFramePr>
                      <a:graphic>
                        <a:graphicData uri="http://schemas.microsoft.com/office/word/2010/wordprocessingGroup">
                          <wpg:wgp>
                            <wpg:cNvPr id="12" name="Group 12"/>
                            <wpg:cNvGrpSpPr/>
                            <wpg:grpSpPr>
                              <a:xfrm>
                                <a:off x="0" y="0"/>
                                <a:ext cx="1632585" cy="914400"/>
                                <a:chExt cx="1632585" cy="914400"/>
                              </a:xfrm>
                            </wpg:grpSpPr>
                            <pic:pic>
                              <pic:nvPicPr>
                                <pic:cNvPr id="13" name="Image 13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624295" cy="9098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style="position:absolute;margin-left:8.538460pt;margin-top:-122.87413pt;width:128.5500pt;height:72pt;mso-position-horizontal-relative:column;mso-position-vertical-relative:paragraph;z-index:-19936256" id="docshapegroup9" coordorigin="171,-2457" coordsize="2571,1440">
                      <v:shape style="position:absolute;left:170;top:-2458;width:2558;height:1433" type="#_x0000_t75" id="docshape10" stroked="false">
                        <v:imagedata r:id="rId9" o:title=""/>
                      </v:shape>
                      <w10:wrap type="none"/>
                    </v:group>
                  </w:pict>
                </mc:Fallback>
              </mc:AlternateContent>
            </w:r>
            <w:r>
              <w:rPr>
                <w:rFonts w:ascii="Arial"/>
                <w:b/>
                <w:spacing w:val="-2"/>
                <w:sz w:val="24"/>
              </w:rPr>
              <w:t>INDICADORES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DE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DESEMPENHO</w:t>
            </w:r>
          </w:p>
        </w:tc>
        <w:tc>
          <w:tcPr>
            <w:tcW w:w="826" w:type="dxa"/>
            <w:shd w:val="clear" w:color="auto" w:fill="DDDDDD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54"/>
              <w:jc w:val="left"/>
              <w:rPr>
                <w:sz w:val="24"/>
              </w:rPr>
            </w:pPr>
          </w:p>
          <w:p>
            <w:pPr>
              <w:pStyle w:val="TableParagraph"/>
              <w:ind w:left="142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Meta</w:t>
            </w:r>
          </w:p>
        </w:tc>
        <w:tc>
          <w:tcPr>
            <w:tcW w:w="1251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51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Janeiro</w:t>
            </w:r>
          </w:p>
        </w:tc>
        <w:tc>
          <w:tcPr>
            <w:tcW w:w="1278" w:type="dxa"/>
            <w:shd w:val="clear" w:color="auto" w:fill="D0CECE"/>
          </w:tcPr>
          <w:p>
            <w:pPr>
              <w:pStyle w:val="TableParagraph"/>
              <w:spacing w:line="268" w:lineRule="auto" w:before="56"/>
              <w:ind w:left="46" w:right="1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Meta</w:t>
            </w:r>
            <w:r>
              <w:rPr>
                <w:rFonts w:ascii="Arial" w:hAnsi="Arial"/>
                <w:b/>
                <w:spacing w:val="-13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Mensal</w:t>
            </w:r>
            <w:r>
              <w:rPr>
                <w:rFonts w:ascii="Arial" w:hAnsi="Arial"/>
                <w:b/>
                <w:spacing w:val="-12"/>
                <w:sz w:val="18"/>
              </w:rPr>
              <w:t> </w:t>
            </w:r>
            <w:r>
              <w:rPr>
                <w:rFonts w:ascii="Arial" w:hAnsi="Arial"/>
                <w:b/>
                <w:sz w:val="18"/>
              </w:rPr>
              <w:t>- 1º TA a partir </w:t>
            </w:r>
            <w:r>
              <w:rPr>
                <w:rFonts w:ascii="Arial" w:hAnsi="Arial"/>
                <w:b/>
                <w:spacing w:val="-6"/>
                <w:sz w:val="18"/>
              </w:rPr>
              <w:t>de</w:t>
            </w:r>
            <w:r>
              <w:rPr>
                <w:rFonts w:ascii="Arial" w:hAnsi="Arial"/>
                <w:b/>
                <w:spacing w:val="80"/>
                <w:sz w:val="18"/>
              </w:rPr>
              <w:t> </w:t>
            </w:r>
            <w:r>
              <w:rPr>
                <w:rFonts w:ascii="Arial" w:hAnsi="Arial"/>
                <w:b/>
                <w:spacing w:val="-2"/>
                <w:sz w:val="18"/>
              </w:rPr>
              <w:t>01/02/20/25</w:t>
            </w:r>
          </w:p>
        </w:tc>
        <w:tc>
          <w:tcPr>
            <w:tcW w:w="1712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53" w:right="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Fevereiro</w:t>
            </w:r>
          </w:p>
        </w:tc>
        <w:tc>
          <w:tcPr>
            <w:tcW w:w="1822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62" w:right="25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pacing w:val="-2"/>
                <w:sz w:val="20"/>
              </w:rPr>
              <w:t>Março</w:t>
            </w:r>
          </w:p>
        </w:tc>
        <w:tc>
          <w:tcPr>
            <w:tcW w:w="1790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4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Abril</w:t>
            </w:r>
          </w:p>
        </w:tc>
        <w:tc>
          <w:tcPr>
            <w:tcW w:w="1850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Maio</w:t>
            </w:r>
          </w:p>
        </w:tc>
        <w:tc>
          <w:tcPr>
            <w:tcW w:w="1822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62" w:righ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Junho</w:t>
            </w:r>
          </w:p>
        </w:tc>
        <w:tc>
          <w:tcPr>
            <w:tcW w:w="1721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4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Julho</w:t>
            </w:r>
          </w:p>
        </w:tc>
        <w:tc>
          <w:tcPr>
            <w:tcW w:w="1753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4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Agosto</w:t>
            </w:r>
          </w:p>
        </w:tc>
        <w:tc>
          <w:tcPr>
            <w:tcW w:w="1901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5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Setembro</w:t>
            </w:r>
          </w:p>
        </w:tc>
        <w:tc>
          <w:tcPr>
            <w:tcW w:w="2183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52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Outubro</w:t>
            </w:r>
          </w:p>
        </w:tc>
        <w:tc>
          <w:tcPr>
            <w:tcW w:w="1139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101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Novembro</w:t>
            </w:r>
          </w:p>
        </w:tc>
        <w:tc>
          <w:tcPr>
            <w:tcW w:w="1125" w:type="dxa"/>
            <w:shd w:val="clear" w:color="auto" w:fill="D0CECE"/>
          </w:tcPr>
          <w:p>
            <w:pPr>
              <w:pStyle w:val="TableParagraph"/>
              <w:spacing w:before="158"/>
              <w:jc w:val="left"/>
              <w:rPr>
                <w:sz w:val="20"/>
              </w:rPr>
            </w:pPr>
          </w:p>
          <w:p>
            <w:pPr>
              <w:pStyle w:val="TableParagraph"/>
              <w:ind w:left="102"/>
              <w:jc w:val="left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Dezembro</w:t>
            </w:r>
          </w:p>
        </w:tc>
      </w:tr>
      <w:tr>
        <w:trPr>
          <w:trHeight w:val="460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92"/>
              <w:ind w:left="121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Ocupação</w:t>
            </w:r>
            <w:r>
              <w:rPr>
                <w:rFonts w:ascii="Arial" w:hAnsi="Arial"/>
                <w:b/>
                <w:spacing w:val="-2"/>
                <w:sz w:val="24"/>
              </w:rPr>
              <w:t> Hospitalar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sz w:val="24"/>
              </w:rPr>
            </w:pPr>
          </w:p>
          <w:p>
            <w:pPr>
              <w:pStyle w:val="TableParagraph"/>
              <w:ind w:left="8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85%</w:t>
            </w:r>
          </w:p>
        </w:tc>
        <w:tc>
          <w:tcPr>
            <w:tcW w:w="1251" w:type="dxa"/>
          </w:tcPr>
          <w:p>
            <w:pPr>
              <w:pStyle w:val="TableParagraph"/>
              <w:spacing w:before="92"/>
              <w:ind w:left="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95,81%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before="116"/>
              <w:jc w:val="left"/>
              <w:rPr>
                <w:sz w:val="24"/>
              </w:rPr>
            </w:pPr>
          </w:p>
          <w:p>
            <w:pPr>
              <w:pStyle w:val="TableParagraph"/>
              <w:ind w:left="31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90%</w:t>
            </w:r>
          </w:p>
        </w:tc>
        <w:tc>
          <w:tcPr>
            <w:tcW w:w="1712" w:type="dxa"/>
          </w:tcPr>
          <w:p>
            <w:pPr>
              <w:pStyle w:val="TableParagraph"/>
              <w:spacing w:before="92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96,40%</w:t>
            </w:r>
          </w:p>
        </w:tc>
        <w:tc>
          <w:tcPr>
            <w:tcW w:w="1822" w:type="dxa"/>
          </w:tcPr>
          <w:p>
            <w:pPr>
              <w:pStyle w:val="TableParagraph"/>
              <w:spacing w:before="92"/>
              <w:ind w:left="6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95,78%</w:t>
            </w:r>
          </w:p>
        </w:tc>
        <w:tc>
          <w:tcPr>
            <w:tcW w:w="1790" w:type="dxa"/>
          </w:tcPr>
          <w:p>
            <w:pPr>
              <w:pStyle w:val="TableParagraph"/>
              <w:spacing w:before="92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95,56%</w:t>
            </w:r>
          </w:p>
        </w:tc>
        <w:tc>
          <w:tcPr>
            <w:tcW w:w="1850" w:type="dxa"/>
          </w:tcPr>
          <w:p>
            <w:pPr>
              <w:pStyle w:val="TableParagraph"/>
              <w:spacing w:before="92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95,63%</w:t>
            </w:r>
          </w:p>
        </w:tc>
        <w:tc>
          <w:tcPr>
            <w:tcW w:w="1822" w:type="dxa"/>
          </w:tcPr>
          <w:p>
            <w:pPr>
              <w:pStyle w:val="TableParagraph"/>
              <w:spacing w:before="92"/>
              <w:ind w:lef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96,37%</w:t>
            </w:r>
          </w:p>
        </w:tc>
        <w:tc>
          <w:tcPr>
            <w:tcW w:w="1721" w:type="dxa"/>
          </w:tcPr>
          <w:p>
            <w:pPr>
              <w:pStyle w:val="TableParagraph"/>
              <w:spacing w:before="92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114,44%</w:t>
            </w:r>
          </w:p>
        </w:tc>
        <w:tc>
          <w:tcPr>
            <w:tcW w:w="1753" w:type="dxa"/>
          </w:tcPr>
          <w:p>
            <w:pPr>
              <w:pStyle w:val="TableParagraph"/>
              <w:spacing w:before="92"/>
              <w:ind w:left="6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116,94%</w:t>
            </w:r>
          </w:p>
        </w:tc>
        <w:tc>
          <w:tcPr>
            <w:tcW w:w="1901" w:type="dxa"/>
          </w:tcPr>
          <w:p>
            <w:pPr>
              <w:pStyle w:val="TableParagraph"/>
              <w:spacing w:before="92"/>
              <w:ind w:left="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109,97%</w:t>
            </w:r>
          </w:p>
        </w:tc>
        <w:tc>
          <w:tcPr>
            <w:tcW w:w="2183" w:type="dxa"/>
          </w:tcPr>
          <w:p>
            <w:pPr>
              <w:pStyle w:val="TableParagraph"/>
              <w:spacing w:before="92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108,07%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pacientes-dia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5"/>
              <w:rPr>
                <w:sz w:val="24"/>
              </w:rPr>
            </w:pPr>
            <w:r>
              <w:rPr>
                <w:spacing w:val="-2"/>
                <w:sz w:val="24"/>
              </w:rPr>
              <w:t>10.496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20"/>
              <w:rPr>
                <w:sz w:val="24"/>
              </w:rPr>
            </w:pPr>
            <w:r>
              <w:rPr>
                <w:spacing w:val="-4"/>
                <w:sz w:val="24"/>
              </w:rPr>
              <w:t>9.865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2"/>
              <w:rPr>
                <w:sz w:val="24"/>
              </w:rPr>
            </w:pPr>
            <w:r>
              <w:rPr>
                <w:spacing w:val="-2"/>
                <w:sz w:val="24"/>
              </w:rPr>
              <w:t>10.553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9.813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10.115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5"/>
              <w:rPr>
                <w:sz w:val="24"/>
              </w:rPr>
            </w:pPr>
            <w:r>
              <w:rPr>
                <w:spacing w:val="-2"/>
                <w:sz w:val="24"/>
              </w:rPr>
              <w:t>10.446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10.391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10.916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10.055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10.329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5" w:lineRule="exact"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leitos-dia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operacionais</w:t>
            </w:r>
            <w:r>
              <w:rPr>
                <w:rFonts w:ascii="Arial" w:hAnsi="Arial"/>
                <w:i/>
                <w:spacing w:val="-9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5" w:lineRule="exact" w:before="5"/>
              <w:ind w:left="51" w:right="15"/>
              <w:rPr>
                <w:sz w:val="24"/>
              </w:rPr>
            </w:pPr>
            <w:r>
              <w:rPr>
                <w:spacing w:val="-2"/>
                <w:sz w:val="24"/>
              </w:rPr>
              <w:t>10.955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5" w:lineRule="exact" w:before="5"/>
              <w:ind w:left="53" w:right="15"/>
              <w:rPr>
                <w:sz w:val="24"/>
              </w:rPr>
            </w:pPr>
            <w:r>
              <w:rPr>
                <w:spacing w:val="-2"/>
                <w:sz w:val="24"/>
              </w:rPr>
              <w:t>10.233</w:t>
            </w:r>
          </w:p>
        </w:tc>
        <w:tc>
          <w:tcPr>
            <w:tcW w:w="1822" w:type="dxa"/>
          </w:tcPr>
          <w:p>
            <w:pPr>
              <w:pStyle w:val="TableParagraph"/>
              <w:spacing w:line="265" w:lineRule="exact" w:before="5"/>
              <w:ind w:left="62" w:right="22"/>
              <w:rPr>
                <w:sz w:val="24"/>
              </w:rPr>
            </w:pPr>
            <w:r>
              <w:rPr>
                <w:spacing w:val="-2"/>
                <w:sz w:val="24"/>
              </w:rPr>
              <w:t>11.018</w:t>
            </w:r>
          </w:p>
        </w:tc>
        <w:tc>
          <w:tcPr>
            <w:tcW w:w="1790" w:type="dxa"/>
          </w:tcPr>
          <w:p>
            <w:pPr>
              <w:pStyle w:val="TableParagraph"/>
              <w:spacing w:line="265" w:lineRule="exact" w:before="5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10.269</w:t>
            </w:r>
          </w:p>
        </w:tc>
        <w:tc>
          <w:tcPr>
            <w:tcW w:w="1850" w:type="dxa"/>
          </w:tcPr>
          <w:p>
            <w:pPr>
              <w:pStyle w:val="TableParagraph"/>
              <w:spacing w:line="265" w:lineRule="exact" w:before="5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10.577</w:t>
            </w:r>
          </w:p>
        </w:tc>
        <w:tc>
          <w:tcPr>
            <w:tcW w:w="1822" w:type="dxa"/>
          </w:tcPr>
          <w:p>
            <w:pPr>
              <w:pStyle w:val="TableParagraph"/>
              <w:spacing w:line="265" w:lineRule="exact" w:before="5"/>
              <w:ind w:left="62" w:right="15"/>
              <w:rPr>
                <w:sz w:val="24"/>
              </w:rPr>
            </w:pPr>
            <w:r>
              <w:rPr>
                <w:spacing w:val="-2"/>
                <w:sz w:val="24"/>
              </w:rPr>
              <w:t>10.840</w:t>
            </w:r>
          </w:p>
        </w:tc>
        <w:tc>
          <w:tcPr>
            <w:tcW w:w="1721" w:type="dxa"/>
          </w:tcPr>
          <w:p>
            <w:pPr>
              <w:pStyle w:val="TableParagraph"/>
              <w:spacing w:line="265" w:lineRule="exact" w:before="5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9.080</w:t>
            </w:r>
          </w:p>
        </w:tc>
        <w:tc>
          <w:tcPr>
            <w:tcW w:w="1753" w:type="dxa"/>
          </w:tcPr>
          <w:p>
            <w:pPr>
              <w:pStyle w:val="TableParagraph"/>
              <w:spacing w:line="265" w:lineRule="exact" w:before="5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9.335</w:t>
            </w:r>
          </w:p>
        </w:tc>
        <w:tc>
          <w:tcPr>
            <w:tcW w:w="1901" w:type="dxa"/>
          </w:tcPr>
          <w:p>
            <w:pPr>
              <w:pStyle w:val="TableParagraph"/>
              <w:spacing w:line="265" w:lineRule="exact" w:before="5"/>
              <w:ind w:left="53"/>
              <w:rPr>
                <w:sz w:val="24"/>
              </w:rPr>
            </w:pPr>
            <w:r>
              <w:rPr>
                <w:spacing w:val="-4"/>
                <w:sz w:val="24"/>
              </w:rPr>
              <w:t>9.143</w:t>
            </w:r>
          </w:p>
        </w:tc>
        <w:tc>
          <w:tcPr>
            <w:tcW w:w="2183" w:type="dxa"/>
          </w:tcPr>
          <w:p>
            <w:pPr>
              <w:pStyle w:val="TableParagraph"/>
              <w:spacing w:line="265" w:lineRule="exact" w:before="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9.558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0" w:lineRule="exact" w:before="9"/>
              <w:ind w:left="986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Média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Permanência</w:t>
            </w:r>
            <w:r>
              <w:rPr>
                <w:rFonts w:ascii="Arial" w:hAnsi="Arial"/>
                <w:b/>
                <w:spacing w:val="-1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Hospitalar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spacing w:before="33"/>
              <w:jc w:val="left"/>
              <w:rPr>
                <w:sz w:val="24"/>
              </w:rPr>
            </w:pPr>
          </w:p>
          <w:p>
            <w:pPr>
              <w:pStyle w:val="TableParagraph"/>
              <w:ind w:left="25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12"/>
                <w:sz w:val="24"/>
              </w:rPr>
              <w:t>7</w:t>
            </w:r>
          </w:p>
        </w:tc>
        <w:tc>
          <w:tcPr>
            <w:tcW w:w="1251" w:type="dxa"/>
          </w:tcPr>
          <w:p>
            <w:pPr>
              <w:pStyle w:val="TableParagraph"/>
              <w:spacing w:line="260" w:lineRule="exact" w:before="9"/>
              <w:ind w:left="5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8,53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before="33"/>
              <w:jc w:val="left"/>
              <w:rPr>
                <w:sz w:val="24"/>
              </w:rPr>
            </w:pPr>
          </w:p>
          <w:p>
            <w:pPr>
              <w:pStyle w:val="TableParagraph"/>
              <w:ind w:left="20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7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pacing w:val="-4"/>
                <w:sz w:val="24"/>
              </w:rPr>
              <w:t>dias</w:t>
            </w:r>
          </w:p>
        </w:tc>
        <w:tc>
          <w:tcPr>
            <w:tcW w:w="1712" w:type="dxa"/>
          </w:tcPr>
          <w:p>
            <w:pPr>
              <w:pStyle w:val="TableParagraph"/>
              <w:spacing w:line="260" w:lineRule="exact" w:before="9"/>
              <w:ind w:left="53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8,82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9,35</w:t>
            </w:r>
          </w:p>
        </w:tc>
        <w:tc>
          <w:tcPr>
            <w:tcW w:w="1790" w:type="dxa"/>
          </w:tcPr>
          <w:p>
            <w:pPr>
              <w:pStyle w:val="TableParagraph"/>
              <w:spacing w:line="260" w:lineRule="exact" w:before="9"/>
              <w:ind w:lef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9,33</w:t>
            </w:r>
          </w:p>
        </w:tc>
        <w:tc>
          <w:tcPr>
            <w:tcW w:w="1850" w:type="dxa"/>
          </w:tcPr>
          <w:p>
            <w:pPr>
              <w:pStyle w:val="TableParagraph"/>
              <w:spacing w:line="260" w:lineRule="exact" w:before="9"/>
              <w:ind w:left="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8,53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9,29</w:t>
            </w:r>
          </w:p>
        </w:tc>
        <w:tc>
          <w:tcPr>
            <w:tcW w:w="1721" w:type="dxa"/>
          </w:tcPr>
          <w:p>
            <w:pPr>
              <w:pStyle w:val="TableParagraph"/>
              <w:spacing w:line="260" w:lineRule="exact" w:before="9"/>
              <w:ind w:left="4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8,77</w:t>
            </w:r>
          </w:p>
        </w:tc>
        <w:tc>
          <w:tcPr>
            <w:tcW w:w="1753" w:type="dxa"/>
          </w:tcPr>
          <w:p>
            <w:pPr>
              <w:pStyle w:val="TableParagraph"/>
              <w:spacing w:line="260" w:lineRule="exact" w:before="9"/>
              <w:ind w:left="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8,58</w:t>
            </w:r>
          </w:p>
        </w:tc>
        <w:tc>
          <w:tcPr>
            <w:tcW w:w="1901" w:type="dxa"/>
          </w:tcPr>
          <w:p>
            <w:pPr>
              <w:pStyle w:val="TableParagraph"/>
              <w:spacing w:line="260" w:lineRule="exact" w:before="9"/>
              <w:ind w:left="4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8,27</w:t>
            </w:r>
          </w:p>
        </w:tc>
        <w:tc>
          <w:tcPr>
            <w:tcW w:w="2183" w:type="dxa"/>
          </w:tcPr>
          <w:p>
            <w:pPr>
              <w:pStyle w:val="TableParagraph"/>
              <w:spacing w:line="260" w:lineRule="exact" w:before="9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7,66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pacientes-dia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5"/>
              <w:rPr>
                <w:sz w:val="24"/>
              </w:rPr>
            </w:pPr>
            <w:r>
              <w:rPr>
                <w:spacing w:val="-2"/>
                <w:sz w:val="24"/>
              </w:rPr>
              <w:t>10.496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20"/>
              <w:rPr>
                <w:sz w:val="24"/>
              </w:rPr>
            </w:pPr>
            <w:r>
              <w:rPr>
                <w:spacing w:val="-4"/>
                <w:sz w:val="24"/>
              </w:rPr>
              <w:t>9.865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2"/>
              <w:rPr>
                <w:sz w:val="24"/>
              </w:rPr>
            </w:pPr>
            <w:r>
              <w:rPr>
                <w:spacing w:val="-2"/>
                <w:sz w:val="24"/>
              </w:rPr>
              <w:t>10.553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9.813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10.115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5"/>
              <w:rPr>
                <w:sz w:val="24"/>
              </w:rPr>
            </w:pPr>
            <w:r>
              <w:rPr>
                <w:spacing w:val="-2"/>
                <w:sz w:val="24"/>
              </w:rPr>
              <w:t>10.446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10.391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10.916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10.055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10.329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saídas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hospitalares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período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9"/>
              <w:rPr>
                <w:sz w:val="24"/>
              </w:rPr>
            </w:pPr>
            <w:r>
              <w:rPr>
                <w:spacing w:val="-4"/>
                <w:sz w:val="24"/>
              </w:rPr>
              <w:t>1.230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20"/>
              <w:rPr>
                <w:sz w:val="24"/>
              </w:rPr>
            </w:pPr>
            <w:r>
              <w:rPr>
                <w:spacing w:val="-4"/>
                <w:sz w:val="24"/>
              </w:rPr>
              <w:t>1.119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6"/>
              <w:rPr>
                <w:sz w:val="24"/>
              </w:rPr>
            </w:pPr>
            <w:r>
              <w:rPr>
                <w:spacing w:val="-4"/>
                <w:sz w:val="24"/>
              </w:rPr>
              <w:t>1.129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1.052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1.186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9"/>
              <w:rPr>
                <w:sz w:val="24"/>
              </w:rPr>
            </w:pPr>
            <w:r>
              <w:rPr>
                <w:spacing w:val="-4"/>
                <w:sz w:val="24"/>
              </w:rPr>
              <w:t>1.125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1.185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1.273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53"/>
              <w:rPr>
                <w:sz w:val="24"/>
              </w:rPr>
            </w:pPr>
            <w:r>
              <w:rPr>
                <w:spacing w:val="-4"/>
                <w:sz w:val="24"/>
              </w:rPr>
              <w:t>1.216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1.348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0" w:lineRule="exact" w:before="9"/>
              <w:ind w:left="4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Índice</w:t>
            </w:r>
            <w:r>
              <w:rPr>
                <w:rFonts w:ascii="Arial" w:hAnsi="Arial"/>
                <w:b/>
                <w:spacing w:val="-8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Intervalo</w:t>
            </w:r>
            <w:r>
              <w:rPr>
                <w:rFonts w:ascii="Arial" w:hAnsi="Arial"/>
                <w:b/>
                <w:spacing w:val="-8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Substituição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(horas)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spacing w:before="33"/>
              <w:jc w:val="left"/>
              <w:rPr>
                <w:sz w:val="24"/>
              </w:rPr>
            </w:pPr>
          </w:p>
          <w:p>
            <w:pPr>
              <w:pStyle w:val="TableParagraph"/>
              <w:ind w:left="188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7"/>
                <w:sz w:val="24"/>
              </w:rPr>
              <w:t>24</w:t>
            </w:r>
          </w:p>
        </w:tc>
        <w:tc>
          <w:tcPr>
            <w:tcW w:w="1251" w:type="dxa"/>
          </w:tcPr>
          <w:p>
            <w:pPr>
              <w:pStyle w:val="TableParagraph"/>
              <w:spacing w:line="260" w:lineRule="exact" w:before="9"/>
              <w:ind w:left="5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8,96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before="33"/>
              <w:jc w:val="left"/>
              <w:rPr>
                <w:sz w:val="24"/>
              </w:rPr>
            </w:pPr>
          </w:p>
          <w:p>
            <w:pPr>
              <w:pStyle w:val="TableParagraph"/>
              <w:ind w:left="415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7"/>
                <w:sz w:val="24"/>
              </w:rPr>
              <w:t>24</w:t>
            </w:r>
          </w:p>
        </w:tc>
        <w:tc>
          <w:tcPr>
            <w:tcW w:w="1712" w:type="dxa"/>
          </w:tcPr>
          <w:p>
            <w:pPr>
              <w:pStyle w:val="TableParagraph"/>
              <w:spacing w:line="260" w:lineRule="exact" w:before="9"/>
              <w:ind w:left="53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7,89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9,88</w:t>
            </w:r>
          </w:p>
        </w:tc>
        <w:tc>
          <w:tcPr>
            <w:tcW w:w="1790" w:type="dxa"/>
          </w:tcPr>
          <w:p>
            <w:pPr>
              <w:pStyle w:val="TableParagraph"/>
              <w:spacing w:line="260" w:lineRule="exact" w:before="9"/>
              <w:ind w:left="4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10,40</w:t>
            </w:r>
          </w:p>
        </w:tc>
        <w:tc>
          <w:tcPr>
            <w:tcW w:w="1850" w:type="dxa"/>
          </w:tcPr>
          <w:p>
            <w:pPr>
              <w:pStyle w:val="TableParagraph"/>
              <w:spacing w:line="260" w:lineRule="exact" w:before="9"/>
              <w:ind w:left="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9,35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8,41</w:t>
            </w:r>
          </w:p>
        </w:tc>
        <w:tc>
          <w:tcPr>
            <w:tcW w:w="1721" w:type="dxa"/>
          </w:tcPr>
          <w:p>
            <w:pPr>
              <w:pStyle w:val="TableParagraph"/>
              <w:spacing w:line="260" w:lineRule="exact" w:before="9"/>
              <w:ind w:left="4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10,47</w:t>
            </w:r>
          </w:p>
        </w:tc>
        <w:tc>
          <w:tcPr>
            <w:tcW w:w="1753" w:type="dxa"/>
          </w:tcPr>
          <w:p>
            <w:pPr>
              <w:pStyle w:val="TableParagraph"/>
              <w:spacing w:line="260" w:lineRule="exact" w:before="9"/>
              <w:ind w:left="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10,45</w:t>
            </w:r>
          </w:p>
        </w:tc>
        <w:tc>
          <w:tcPr>
            <w:tcW w:w="1901" w:type="dxa"/>
          </w:tcPr>
          <w:p>
            <w:pPr>
              <w:pStyle w:val="TableParagraph"/>
              <w:spacing w:line="260" w:lineRule="exact" w:before="9"/>
              <w:ind w:left="5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11,09</w:t>
            </w:r>
          </w:p>
        </w:tc>
        <w:tc>
          <w:tcPr>
            <w:tcW w:w="2183" w:type="dxa"/>
          </w:tcPr>
          <w:p>
            <w:pPr>
              <w:pStyle w:val="TableParagraph"/>
              <w:spacing w:line="260" w:lineRule="exact" w:before="9"/>
              <w:ind w:left="5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10,93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5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Taxa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Ocupação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Hospitalar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8"/>
              <w:rPr>
                <w:sz w:val="24"/>
              </w:rPr>
            </w:pPr>
            <w:r>
              <w:rPr>
                <w:spacing w:val="-2"/>
                <w:sz w:val="24"/>
              </w:rPr>
              <w:t>95,81%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8"/>
              <w:rPr>
                <w:sz w:val="24"/>
              </w:rPr>
            </w:pPr>
            <w:r>
              <w:rPr>
                <w:spacing w:val="-2"/>
                <w:sz w:val="24"/>
              </w:rPr>
              <w:t>96,40%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5"/>
              <w:rPr>
                <w:sz w:val="24"/>
              </w:rPr>
            </w:pPr>
            <w:r>
              <w:rPr>
                <w:spacing w:val="-2"/>
                <w:sz w:val="24"/>
              </w:rPr>
              <w:t>95,78%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44"/>
              <w:rPr>
                <w:sz w:val="24"/>
              </w:rPr>
            </w:pPr>
            <w:r>
              <w:rPr>
                <w:spacing w:val="-2"/>
                <w:sz w:val="24"/>
              </w:rPr>
              <w:t>95,56%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1"/>
              <w:rPr>
                <w:sz w:val="24"/>
              </w:rPr>
            </w:pPr>
            <w:r>
              <w:rPr>
                <w:spacing w:val="-2"/>
                <w:sz w:val="24"/>
              </w:rPr>
              <w:t>95,63%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8"/>
              <w:rPr>
                <w:sz w:val="24"/>
              </w:rPr>
            </w:pPr>
            <w:r>
              <w:rPr>
                <w:spacing w:val="-2"/>
                <w:sz w:val="24"/>
              </w:rPr>
              <w:t>96,37%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6"/>
              <w:rPr>
                <w:sz w:val="24"/>
              </w:rPr>
            </w:pPr>
            <w:r>
              <w:rPr>
                <w:spacing w:val="-2"/>
                <w:sz w:val="24"/>
              </w:rPr>
              <w:t>95,26%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53"/>
              <w:rPr>
                <w:sz w:val="24"/>
              </w:rPr>
            </w:pPr>
            <w:r>
              <w:rPr>
                <w:spacing w:val="-2"/>
                <w:sz w:val="24"/>
              </w:rPr>
              <w:t>95,17%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94,71%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1"/>
              <w:rPr>
                <w:sz w:val="24"/>
              </w:rPr>
            </w:pPr>
            <w:r>
              <w:rPr>
                <w:spacing w:val="-2"/>
                <w:sz w:val="24"/>
              </w:rPr>
              <w:t>94,39%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5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Média</w:t>
            </w:r>
            <w:r>
              <w:rPr>
                <w:rFonts w:ascii="Arial" w:hAnsi="Arial"/>
                <w:i/>
                <w:spacing w:val="-1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1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Permanência</w:t>
            </w:r>
            <w:r>
              <w:rPr>
                <w:rFonts w:ascii="Arial" w:hAnsi="Arial"/>
                <w:i/>
                <w:spacing w:val="-14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Hospitalar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5"/>
              <w:rPr>
                <w:sz w:val="24"/>
              </w:rPr>
            </w:pPr>
            <w:r>
              <w:rPr>
                <w:spacing w:val="-4"/>
                <w:sz w:val="24"/>
              </w:rPr>
              <w:t>8,53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5"/>
              <w:rPr>
                <w:sz w:val="24"/>
              </w:rPr>
            </w:pPr>
            <w:r>
              <w:rPr>
                <w:spacing w:val="-4"/>
                <w:sz w:val="24"/>
              </w:rPr>
              <w:t>8,82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2"/>
              <w:rPr>
                <w:sz w:val="24"/>
              </w:rPr>
            </w:pPr>
            <w:r>
              <w:rPr>
                <w:spacing w:val="-4"/>
                <w:sz w:val="24"/>
              </w:rPr>
              <w:t>9,35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9"/>
              <w:rPr>
                <w:sz w:val="24"/>
              </w:rPr>
            </w:pPr>
            <w:r>
              <w:rPr>
                <w:spacing w:val="-4"/>
                <w:sz w:val="24"/>
              </w:rPr>
              <w:t>9,33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8,53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4"/>
              <w:rPr>
                <w:sz w:val="24"/>
              </w:rPr>
            </w:pPr>
            <w:r>
              <w:rPr>
                <w:spacing w:val="-4"/>
                <w:sz w:val="24"/>
              </w:rPr>
              <w:t>9,29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4"/>
                <w:sz w:val="24"/>
              </w:rPr>
              <w:t>8,77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7"/>
              <w:rPr>
                <w:sz w:val="24"/>
              </w:rPr>
            </w:pPr>
            <w:r>
              <w:rPr>
                <w:spacing w:val="-4"/>
                <w:sz w:val="24"/>
              </w:rPr>
              <w:t>8,58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8"/>
              <w:rPr>
                <w:sz w:val="24"/>
              </w:rPr>
            </w:pPr>
            <w:r>
              <w:rPr>
                <w:spacing w:val="-4"/>
                <w:sz w:val="24"/>
              </w:rPr>
              <w:t>8,27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5"/>
              <w:rPr>
                <w:sz w:val="24"/>
              </w:rPr>
            </w:pPr>
            <w:r>
              <w:rPr>
                <w:spacing w:val="-4"/>
                <w:sz w:val="24"/>
              </w:rPr>
              <w:t>7,66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0" w:lineRule="exact" w:before="9"/>
              <w:ind w:left="54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Readmissão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Hospitalar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(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29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pacing w:val="-4"/>
                <w:sz w:val="24"/>
              </w:rPr>
              <w:t>dias)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spacing w:before="34"/>
              <w:jc w:val="left"/>
              <w:rPr>
                <w:sz w:val="24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1251" w:type="dxa"/>
          </w:tcPr>
          <w:p>
            <w:pPr>
              <w:pStyle w:val="TableParagraph"/>
              <w:spacing w:line="260" w:lineRule="exact" w:before="9"/>
              <w:ind w:left="51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4,12%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before="34"/>
              <w:jc w:val="left"/>
              <w:rPr>
                <w:sz w:val="24"/>
              </w:rPr>
            </w:pPr>
          </w:p>
          <w:p>
            <w:pPr>
              <w:pStyle w:val="TableParagraph"/>
              <w:ind w:left="3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8%</w:t>
            </w:r>
          </w:p>
        </w:tc>
        <w:tc>
          <w:tcPr>
            <w:tcW w:w="1712" w:type="dxa"/>
          </w:tcPr>
          <w:p>
            <w:pPr>
              <w:pStyle w:val="TableParagraph"/>
              <w:spacing w:line="260" w:lineRule="exact" w:before="9"/>
              <w:ind w:left="5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4,11%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3,84%</w:t>
            </w:r>
          </w:p>
        </w:tc>
        <w:tc>
          <w:tcPr>
            <w:tcW w:w="1790" w:type="dxa"/>
          </w:tcPr>
          <w:p>
            <w:pPr>
              <w:pStyle w:val="TableParagraph"/>
              <w:spacing w:line="260" w:lineRule="exact" w:before="9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4,93%</w:t>
            </w:r>
          </w:p>
        </w:tc>
        <w:tc>
          <w:tcPr>
            <w:tcW w:w="1850" w:type="dxa"/>
          </w:tcPr>
          <w:p>
            <w:pPr>
              <w:pStyle w:val="TableParagraph"/>
              <w:spacing w:line="260" w:lineRule="exact" w:before="9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5,38%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3,90%</w:t>
            </w:r>
          </w:p>
        </w:tc>
        <w:tc>
          <w:tcPr>
            <w:tcW w:w="1721" w:type="dxa"/>
          </w:tcPr>
          <w:p>
            <w:pPr>
              <w:pStyle w:val="TableParagraph"/>
              <w:spacing w:line="260" w:lineRule="exact" w:before="9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2,81%</w:t>
            </w:r>
          </w:p>
        </w:tc>
        <w:tc>
          <w:tcPr>
            <w:tcW w:w="1753" w:type="dxa"/>
          </w:tcPr>
          <w:p>
            <w:pPr>
              <w:pStyle w:val="TableParagraph"/>
              <w:spacing w:line="260" w:lineRule="exact" w:before="9"/>
              <w:ind w:left="6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3,68%</w:t>
            </w:r>
          </w:p>
        </w:tc>
        <w:tc>
          <w:tcPr>
            <w:tcW w:w="1901" w:type="dxa"/>
          </w:tcPr>
          <w:p>
            <w:pPr>
              <w:pStyle w:val="TableParagraph"/>
              <w:spacing w:line="260" w:lineRule="exact" w:before="9"/>
              <w:ind w:left="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5,18%</w:t>
            </w:r>
          </w:p>
        </w:tc>
        <w:tc>
          <w:tcPr>
            <w:tcW w:w="2183" w:type="dxa"/>
          </w:tcPr>
          <w:p>
            <w:pPr>
              <w:pStyle w:val="TableParagraph"/>
              <w:spacing w:line="260" w:lineRule="exact" w:before="9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4,01%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pacientes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readmitidos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entre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0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a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29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4"/>
                <w:sz w:val="24"/>
              </w:rPr>
              <w:t>dias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8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9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5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8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5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3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internações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9"/>
              <w:rPr>
                <w:sz w:val="24"/>
              </w:rPr>
            </w:pPr>
            <w:r>
              <w:rPr>
                <w:spacing w:val="-4"/>
                <w:sz w:val="24"/>
              </w:rPr>
              <w:t>1.215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20"/>
              <w:rPr>
                <w:sz w:val="24"/>
              </w:rPr>
            </w:pPr>
            <w:r>
              <w:rPr>
                <w:spacing w:val="-4"/>
                <w:sz w:val="24"/>
              </w:rPr>
              <w:t>1.143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6"/>
              <w:rPr>
                <w:sz w:val="24"/>
              </w:rPr>
            </w:pPr>
            <w:r>
              <w:rPr>
                <w:spacing w:val="-4"/>
                <w:sz w:val="24"/>
              </w:rPr>
              <w:t>1.094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1.074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1.171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9"/>
              <w:rPr>
                <w:sz w:val="24"/>
              </w:rPr>
            </w:pPr>
            <w:r>
              <w:rPr>
                <w:spacing w:val="-4"/>
                <w:sz w:val="24"/>
              </w:rPr>
              <w:t>1.128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1.174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1.305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53"/>
              <w:rPr>
                <w:sz w:val="24"/>
              </w:rPr>
            </w:pPr>
            <w:r>
              <w:rPr>
                <w:spacing w:val="-4"/>
                <w:sz w:val="24"/>
              </w:rPr>
              <w:t>1.236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1.298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0" w:lineRule="exact" w:before="9"/>
              <w:ind w:left="30" w:right="1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Readmissão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em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UTI</w:t>
            </w:r>
            <w:r>
              <w:rPr>
                <w:rFonts w:ascii="Arial" w:hAnsi="Arial"/>
                <w:b/>
                <w:spacing w:val="-1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(48hs)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spacing w:before="33"/>
              <w:jc w:val="left"/>
              <w:rPr>
                <w:sz w:val="24"/>
              </w:rPr>
            </w:pPr>
          </w:p>
          <w:p>
            <w:pPr>
              <w:pStyle w:val="TableParagraph"/>
              <w:ind w:left="15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5%</w:t>
            </w:r>
          </w:p>
        </w:tc>
        <w:tc>
          <w:tcPr>
            <w:tcW w:w="1251" w:type="dxa"/>
          </w:tcPr>
          <w:p>
            <w:pPr>
              <w:pStyle w:val="TableParagraph"/>
              <w:spacing w:line="260" w:lineRule="exact" w:before="9"/>
              <w:ind w:left="51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1,30%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before="33"/>
              <w:jc w:val="left"/>
              <w:rPr>
                <w:sz w:val="24"/>
              </w:rPr>
            </w:pPr>
          </w:p>
          <w:p>
            <w:pPr>
              <w:pStyle w:val="TableParagraph"/>
              <w:ind w:left="378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5%</w:t>
            </w:r>
          </w:p>
        </w:tc>
        <w:tc>
          <w:tcPr>
            <w:tcW w:w="1712" w:type="dxa"/>
          </w:tcPr>
          <w:p>
            <w:pPr>
              <w:pStyle w:val="TableParagraph"/>
              <w:spacing w:line="260" w:lineRule="exact" w:before="9"/>
              <w:ind w:left="5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0,00%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0,99%</w:t>
            </w:r>
          </w:p>
        </w:tc>
        <w:tc>
          <w:tcPr>
            <w:tcW w:w="1790" w:type="dxa"/>
          </w:tcPr>
          <w:p>
            <w:pPr>
              <w:pStyle w:val="TableParagraph"/>
              <w:spacing w:line="260" w:lineRule="exact" w:before="9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2,17%</w:t>
            </w:r>
          </w:p>
        </w:tc>
        <w:tc>
          <w:tcPr>
            <w:tcW w:w="1850" w:type="dxa"/>
          </w:tcPr>
          <w:p>
            <w:pPr>
              <w:pStyle w:val="TableParagraph"/>
              <w:spacing w:line="260" w:lineRule="exact" w:before="9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3,45%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1,08%</w:t>
            </w:r>
          </w:p>
        </w:tc>
        <w:tc>
          <w:tcPr>
            <w:tcW w:w="1721" w:type="dxa"/>
          </w:tcPr>
          <w:p>
            <w:pPr>
              <w:pStyle w:val="TableParagraph"/>
              <w:spacing w:line="260" w:lineRule="exact" w:before="9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0,00%</w:t>
            </w:r>
          </w:p>
        </w:tc>
        <w:tc>
          <w:tcPr>
            <w:tcW w:w="1753" w:type="dxa"/>
          </w:tcPr>
          <w:p>
            <w:pPr>
              <w:pStyle w:val="TableParagraph"/>
              <w:spacing w:line="260" w:lineRule="exact" w:before="9"/>
              <w:ind w:left="6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0,00%</w:t>
            </w:r>
          </w:p>
        </w:tc>
        <w:tc>
          <w:tcPr>
            <w:tcW w:w="1901" w:type="dxa"/>
          </w:tcPr>
          <w:p>
            <w:pPr>
              <w:pStyle w:val="TableParagraph"/>
              <w:spacing w:line="260" w:lineRule="exact" w:before="9"/>
              <w:ind w:left="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0,93%</w:t>
            </w:r>
          </w:p>
        </w:tc>
        <w:tc>
          <w:tcPr>
            <w:tcW w:w="2183" w:type="dxa"/>
          </w:tcPr>
          <w:p>
            <w:pPr>
              <w:pStyle w:val="TableParagraph"/>
              <w:spacing w:line="260" w:lineRule="exact" w:before="9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2,56%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retorno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1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até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48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pacing w:val="-10"/>
                <w:sz w:val="24"/>
              </w:rPr>
              <w:t>H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5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1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4"/>
              <w:ind w:right="57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2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altas</w:t>
            </w:r>
            <w:r>
              <w:rPr>
                <w:rFonts w:ascii="Arial" w:hAnsi="Arial"/>
                <w:i/>
                <w:spacing w:val="-3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pacing w:val="-5"/>
                <w:sz w:val="24"/>
              </w:rPr>
              <w:t>UTI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4"/>
              <w:ind w:left="51" w:right="14"/>
              <w:rPr>
                <w:sz w:val="24"/>
              </w:rPr>
            </w:pPr>
            <w:r>
              <w:rPr>
                <w:spacing w:val="-5"/>
                <w:sz w:val="24"/>
              </w:rPr>
              <w:t>154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4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151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4"/>
              <w:ind w:left="62" w:right="21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4"/>
              <w:ind w:left="44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4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4"/>
              <w:ind w:left="62" w:right="18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4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4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4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9"/>
              <w:ind w:left="30" w:right="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Ocorrência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Glosas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no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SIH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10"/>
                <w:sz w:val="24"/>
              </w:rPr>
              <w:t>–</w:t>
            </w:r>
          </w:p>
          <w:p>
            <w:pPr>
              <w:pStyle w:val="TableParagraph"/>
              <w:spacing w:line="260" w:lineRule="exact" w:before="33"/>
              <w:ind w:left="30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Datasus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7"/>
                <w:sz w:val="24"/>
              </w:rPr>
              <w:t>7%</w:t>
            </w:r>
          </w:p>
        </w:tc>
        <w:tc>
          <w:tcPr>
            <w:tcW w:w="1251" w:type="dxa"/>
          </w:tcPr>
          <w:p>
            <w:pPr>
              <w:pStyle w:val="TableParagraph"/>
              <w:spacing w:before="161"/>
              <w:ind w:left="51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2%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00"/>
              <w:jc w:val="left"/>
              <w:rPr>
                <w:sz w:val="24"/>
              </w:rPr>
            </w:pPr>
          </w:p>
          <w:p>
            <w:pPr>
              <w:pStyle w:val="TableParagraph"/>
              <w:ind w:left="382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7"/>
                <w:sz w:val="24"/>
              </w:rPr>
              <w:t>7%</w:t>
            </w:r>
          </w:p>
        </w:tc>
        <w:tc>
          <w:tcPr>
            <w:tcW w:w="1712" w:type="dxa"/>
          </w:tcPr>
          <w:p>
            <w:pPr>
              <w:pStyle w:val="TableParagraph"/>
              <w:spacing w:before="161"/>
              <w:ind w:left="53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2,52%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1"/>
              <w:ind w:left="62" w:right="2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1,73%</w:t>
            </w:r>
          </w:p>
        </w:tc>
        <w:tc>
          <w:tcPr>
            <w:tcW w:w="1790" w:type="dxa"/>
          </w:tcPr>
          <w:p>
            <w:pPr>
              <w:pStyle w:val="TableParagraph"/>
              <w:spacing w:before="161"/>
              <w:ind w:left="4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1,49%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1"/>
              <w:ind w:left="4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6,28%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1"/>
              <w:ind w:left="62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2,47%</w:t>
            </w:r>
          </w:p>
        </w:tc>
        <w:tc>
          <w:tcPr>
            <w:tcW w:w="1721" w:type="dxa"/>
          </w:tcPr>
          <w:p>
            <w:pPr>
              <w:pStyle w:val="TableParagraph"/>
              <w:spacing w:before="161"/>
              <w:ind w:left="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1,76%</w:t>
            </w:r>
          </w:p>
        </w:tc>
        <w:tc>
          <w:tcPr>
            <w:tcW w:w="1753" w:type="dxa"/>
          </w:tcPr>
          <w:p>
            <w:pPr>
              <w:pStyle w:val="TableParagraph"/>
              <w:spacing w:before="161"/>
              <w:ind w:left="5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2,54%</w:t>
            </w:r>
          </w:p>
        </w:tc>
        <w:tc>
          <w:tcPr>
            <w:tcW w:w="1901" w:type="dxa"/>
          </w:tcPr>
          <w:p>
            <w:pPr>
              <w:pStyle w:val="TableParagraph"/>
              <w:spacing w:before="161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0,86%</w:t>
            </w:r>
          </w:p>
        </w:tc>
        <w:tc>
          <w:tcPr>
            <w:tcW w:w="2183" w:type="dxa"/>
          </w:tcPr>
          <w:p>
            <w:pPr>
              <w:pStyle w:val="TableParagraph"/>
              <w:spacing w:before="190"/>
              <w:ind w:left="42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right="61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7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procedimentos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rejeitados</w:t>
            </w:r>
            <w:r>
              <w:rPr>
                <w:rFonts w:ascii="Arial"/>
                <w:i/>
                <w:spacing w:val="-7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(exceto</w:t>
            </w:r>
            <w:r>
              <w:rPr>
                <w:rFonts w:ascii="Arial"/>
                <w:i/>
                <w:spacing w:val="-7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por</w:t>
            </w:r>
            <w:r>
              <w:rPr>
                <w:rFonts w:ascii="Arial"/>
                <w:i/>
                <w:spacing w:val="-9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falta</w:t>
            </w:r>
          </w:p>
          <w:p>
            <w:pPr>
              <w:pStyle w:val="TableParagraph"/>
              <w:spacing w:line="264" w:lineRule="exact" w:before="33"/>
              <w:ind w:right="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habilitação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capacidade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instalada)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23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 w:right="24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3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790" w:type="dxa"/>
          </w:tcPr>
          <w:p>
            <w:pPr>
              <w:pStyle w:val="TableParagraph"/>
              <w:spacing w:before="162"/>
              <w:ind w:left="3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2"/>
              <w:ind w:left="3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27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1721" w:type="dxa"/>
          </w:tcPr>
          <w:p>
            <w:pPr>
              <w:pStyle w:val="TableParagraph"/>
              <w:spacing w:before="162"/>
              <w:ind w:left="4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53" w:type="dxa"/>
          </w:tcPr>
          <w:p>
            <w:pPr>
              <w:pStyle w:val="TableParagraph"/>
              <w:spacing w:before="162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901" w:type="dxa"/>
          </w:tcPr>
          <w:p>
            <w:pPr>
              <w:pStyle w:val="TableParagraph"/>
              <w:spacing w:before="162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2183" w:type="dxa"/>
          </w:tcPr>
          <w:p>
            <w:pPr>
              <w:pStyle w:val="TableParagraph"/>
              <w:spacing w:before="191"/>
              <w:ind w:left="42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4"/>
              <w:ind w:right="60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procedimentos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apresentados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4"/>
              <w:ind w:left="51" w:right="28"/>
              <w:rPr>
                <w:sz w:val="24"/>
              </w:rPr>
            </w:pPr>
            <w:r>
              <w:rPr>
                <w:spacing w:val="-4"/>
                <w:sz w:val="24"/>
              </w:rPr>
              <w:t>1710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4"/>
              <w:ind w:left="53" w:right="20"/>
              <w:rPr>
                <w:sz w:val="24"/>
              </w:rPr>
            </w:pPr>
            <w:r>
              <w:rPr>
                <w:spacing w:val="-4"/>
                <w:sz w:val="24"/>
              </w:rPr>
              <w:t>1.351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4"/>
              <w:ind w:left="62" w:right="26"/>
              <w:rPr>
                <w:sz w:val="24"/>
              </w:rPr>
            </w:pPr>
            <w:r>
              <w:rPr>
                <w:spacing w:val="-4"/>
                <w:sz w:val="24"/>
              </w:rPr>
              <w:t>1.618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4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1.473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4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1.496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4"/>
              <w:ind w:left="62" w:right="28"/>
              <w:rPr>
                <w:sz w:val="24"/>
              </w:rPr>
            </w:pPr>
            <w:r>
              <w:rPr>
                <w:spacing w:val="-4"/>
                <w:sz w:val="24"/>
              </w:rPr>
              <w:t>1.532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4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1.478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4"/>
              <w:ind w:left="42"/>
              <w:rPr>
                <w:sz w:val="24"/>
              </w:rPr>
            </w:pPr>
            <w:r>
              <w:rPr>
                <w:spacing w:val="-4"/>
                <w:sz w:val="24"/>
              </w:rPr>
              <w:t>1.654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4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1.507</w:t>
            </w:r>
          </w:p>
        </w:tc>
        <w:tc>
          <w:tcPr>
            <w:tcW w:w="2183" w:type="dxa"/>
          </w:tcPr>
          <w:p>
            <w:pPr>
              <w:pStyle w:val="TableParagraph"/>
              <w:spacing w:before="38"/>
              <w:ind w:left="42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procedimentos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rejeitados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27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25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34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5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32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7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36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3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144</w:t>
            </w:r>
          </w:p>
        </w:tc>
        <w:tc>
          <w:tcPr>
            <w:tcW w:w="2183" w:type="dxa"/>
          </w:tcPr>
          <w:p>
            <w:pPr>
              <w:pStyle w:val="TableParagraph"/>
              <w:spacing w:before="38"/>
              <w:ind w:left="42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procedimentos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aprovados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28"/>
              <w:rPr>
                <w:sz w:val="24"/>
              </w:rPr>
            </w:pPr>
            <w:r>
              <w:rPr>
                <w:spacing w:val="-4"/>
                <w:sz w:val="24"/>
              </w:rPr>
              <w:t>1675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25"/>
              <w:rPr>
                <w:sz w:val="24"/>
              </w:rPr>
            </w:pPr>
            <w:r>
              <w:rPr>
                <w:spacing w:val="-4"/>
                <w:sz w:val="24"/>
              </w:rPr>
              <w:t>1317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34"/>
              <w:rPr>
                <w:sz w:val="24"/>
              </w:rPr>
            </w:pPr>
            <w:r>
              <w:rPr>
                <w:spacing w:val="-4"/>
                <w:sz w:val="24"/>
              </w:rPr>
              <w:t>1590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5"/>
              <w:rPr>
                <w:sz w:val="24"/>
              </w:rPr>
            </w:pPr>
            <w:r>
              <w:rPr>
                <w:spacing w:val="-4"/>
                <w:sz w:val="24"/>
              </w:rPr>
              <w:t>1451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32"/>
              <w:rPr>
                <w:sz w:val="24"/>
              </w:rPr>
            </w:pPr>
            <w:r>
              <w:rPr>
                <w:spacing w:val="-4"/>
                <w:sz w:val="24"/>
              </w:rPr>
              <w:t>1402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8"/>
              <w:rPr>
                <w:sz w:val="24"/>
              </w:rPr>
            </w:pPr>
            <w:r>
              <w:rPr>
                <w:spacing w:val="-4"/>
                <w:sz w:val="24"/>
              </w:rPr>
              <w:t>1500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36"/>
              <w:rPr>
                <w:sz w:val="24"/>
              </w:rPr>
            </w:pPr>
            <w:r>
              <w:rPr>
                <w:spacing w:val="-4"/>
                <w:sz w:val="24"/>
              </w:rPr>
              <w:t>1452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1616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1363</w:t>
            </w:r>
          </w:p>
        </w:tc>
        <w:tc>
          <w:tcPr>
            <w:tcW w:w="2183" w:type="dxa"/>
          </w:tcPr>
          <w:p>
            <w:pPr>
              <w:pStyle w:val="TableParagraph"/>
              <w:spacing w:before="38"/>
              <w:ind w:left="42"/>
              <w:rPr>
                <w:sz w:val="18"/>
              </w:rPr>
            </w:pPr>
            <w:r>
              <w:rPr>
                <w:sz w:val="18"/>
              </w:rPr>
              <w:t>em</w:t>
            </w:r>
            <w:r>
              <w:rPr>
                <w:spacing w:val="1"/>
                <w:sz w:val="18"/>
              </w:rPr>
              <w:t> </w:t>
            </w:r>
            <w:r>
              <w:rPr>
                <w:spacing w:val="-2"/>
                <w:sz w:val="18"/>
              </w:rPr>
              <w:t>processamento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9"/>
              <w:ind w:left="30" w:right="7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suspensão</w:t>
            </w:r>
            <w:r>
              <w:rPr>
                <w:rFonts w:ascii="Arial" w:hAnsi="Arial"/>
                <w:b/>
                <w:spacing w:val="-2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Cirurgias</w:t>
            </w:r>
          </w:p>
          <w:p>
            <w:pPr>
              <w:pStyle w:val="TableParagraph"/>
              <w:spacing w:line="260" w:lineRule="exact" w:before="33"/>
              <w:ind w:left="30" w:right="13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Programadas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por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condições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operacionais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spacing w:before="18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25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3,9</w:t>
            </w: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5,53%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before="185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82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7"/>
                <w:sz w:val="24"/>
              </w:rPr>
              <w:t>5%</w:t>
            </w: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3,40%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3,17%</w:t>
            </w:r>
          </w:p>
        </w:tc>
        <w:tc>
          <w:tcPr>
            <w:tcW w:w="1790" w:type="dxa"/>
          </w:tcPr>
          <w:p>
            <w:pPr>
              <w:pStyle w:val="TableParagraph"/>
              <w:spacing w:before="162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1,94%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2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3,10%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0,86%</w:t>
            </w:r>
          </w:p>
        </w:tc>
        <w:tc>
          <w:tcPr>
            <w:tcW w:w="1721" w:type="dxa"/>
          </w:tcPr>
          <w:p>
            <w:pPr>
              <w:pStyle w:val="TableParagraph"/>
              <w:spacing w:before="162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1,39%</w:t>
            </w:r>
          </w:p>
        </w:tc>
        <w:tc>
          <w:tcPr>
            <w:tcW w:w="1753" w:type="dxa"/>
          </w:tcPr>
          <w:p>
            <w:pPr>
              <w:pStyle w:val="TableParagraph"/>
              <w:spacing w:before="162"/>
              <w:ind w:left="6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0,40%</w:t>
            </w:r>
          </w:p>
        </w:tc>
        <w:tc>
          <w:tcPr>
            <w:tcW w:w="1901" w:type="dxa"/>
          </w:tcPr>
          <w:p>
            <w:pPr>
              <w:pStyle w:val="TableParagraph"/>
              <w:spacing w:before="162"/>
              <w:ind w:left="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0,51%</w:t>
            </w:r>
          </w:p>
        </w:tc>
        <w:tc>
          <w:tcPr>
            <w:tcW w:w="2183" w:type="dxa"/>
          </w:tcPr>
          <w:p>
            <w:pPr>
              <w:pStyle w:val="TableParagraph"/>
              <w:spacing w:before="162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0,32%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programadas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suspensas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8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9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4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5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programadas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(mapa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cirúrgico)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4"/>
              <w:rPr>
                <w:sz w:val="24"/>
              </w:rPr>
            </w:pPr>
            <w:r>
              <w:rPr>
                <w:spacing w:val="-5"/>
                <w:sz w:val="24"/>
              </w:rPr>
              <w:t>506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471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1"/>
              <w:rPr>
                <w:sz w:val="24"/>
              </w:rPr>
            </w:pPr>
            <w:r>
              <w:rPr>
                <w:spacing w:val="-5"/>
                <w:sz w:val="24"/>
              </w:rPr>
              <w:t>504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464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516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465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502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498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585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631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912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8" w:lineRule="auto" w:before="9"/>
              <w:ind w:left="105" w:right="82" w:hanging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 de cirurgias eletivas realizadas com TMAT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(Tempo</w:t>
            </w:r>
            <w:r>
              <w:rPr>
                <w:rFonts w:ascii="Arial" w:hAnsi="Arial"/>
                <w:b/>
                <w:spacing w:val="-1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máximo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aceitável</w:t>
            </w:r>
            <w:r>
              <w:rPr>
                <w:rFonts w:ascii="Arial" w:hAnsi="Arial"/>
                <w:b/>
                <w:spacing w:val="-1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1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tratamento)</w:t>
            </w:r>
          </w:p>
          <w:p>
            <w:pPr>
              <w:pStyle w:val="TableParagraph"/>
              <w:spacing w:line="264" w:lineRule="exact"/>
              <w:ind w:left="30" w:right="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expirado</w:t>
            </w:r>
            <w:r>
              <w:rPr>
                <w:rFonts w:ascii="Arial" w:hAnsi="Arial"/>
                <w:b/>
                <w:spacing w:val="-8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(↓)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primeiro</w:t>
            </w:r>
            <w:r>
              <w:rPr>
                <w:rFonts w:ascii="Arial" w:hAnsi="Arial"/>
                <w:b/>
                <w:spacing w:val="-5"/>
                <w:sz w:val="24"/>
              </w:rPr>
              <w:t> ano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23"/>
              <w:jc w:val="left"/>
              <w:rPr>
                <w:sz w:val="24"/>
              </w:rPr>
            </w:pPr>
          </w:p>
          <w:p>
            <w:pPr>
              <w:pStyle w:val="TableParagraph"/>
              <w:ind w:left="8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50%</w:t>
            </w:r>
          </w:p>
        </w:tc>
        <w:tc>
          <w:tcPr>
            <w:tcW w:w="1251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51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3,04%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23"/>
              <w:jc w:val="left"/>
              <w:rPr>
                <w:sz w:val="24"/>
              </w:rPr>
            </w:pPr>
          </w:p>
          <w:p>
            <w:pPr>
              <w:pStyle w:val="TableParagraph"/>
              <w:ind w:left="3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50%</w:t>
            </w:r>
          </w:p>
        </w:tc>
        <w:tc>
          <w:tcPr>
            <w:tcW w:w="1712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53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2,52%</w:t>
            </w:r>
          </w:p>
        </w:tc>
        <w:tc>
          <w:tcPr>
            <w:tcW w:w="1822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62" w:right="1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2,03%</w:t>
            </w:r>
          </w:p>
        </w:tc>
        <w:tc>
          <w:tcPr>
            <w:tcW w:w="1790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0,73%</w:t>
            </w:r>
          </w:p>
        </w:tc>
        <w:tc>
          <w:tcPr>
            <w:tcW w:w="1850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4,36%</w:t>
            </w:r>
          </w:p>
        </w:tc>
        <w:tc>
          <w:tcPr>
            <w:tcW w:w="1822" w:type="dxa"/>
          </w:tcPr>
          <w:p>
            <w:pPr>
              <w:pStyle w:val="TableParagraph"/>
              <w:spacing w:before="7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62" w:righ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21" w:type="dxa"/>
          </w:tcPr>
          <w:p>
            <w:pPr>
              <w:pStyle w:val="TableParagraph"/>
              <w:spacing w:before="7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53" w:type="dxa"/>
          </w:tcPr>
          <w:p>
            <w:pPr>
              <w:pStyle w:val="TableParagraph"/>
              <w:spacing w:before="7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5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7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5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2183" w:type="dxa"/>
          </w:tcPr>
          <w:p>
            <w:pPr>
              <w:pStyle w:val="TableParagraph"/>
              <w:spacing w:before="79"/>
              <w:jc w:val="left"/>
              <w:rPr>
                <w:sz w:val="22"/>
              </w:rPr>
            </w:pPr>
          </w:p>
          <w:p>
            <w:pPr>
              <w:pStyle w:val="TableParagraph"/>
              <w:spacing w:before="1"/>
              <w:ind w:left="5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4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61"/>
                <w:w w:val="150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realizadas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com</w:t>
            </w:r>
            <w:r>
              <w:rPr>
                <w:rFonts w:ascii="Arial" w:hAnsi="Arial"/>
                <w:i/>
                <w:spacing w:val="-3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TMAT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expirado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4"/>
              <w:ind w:left="51" w:right="18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4"/>
              <w:ind w:left="53" w:right="19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4"/>
              <w:ind w:left="62" w:right="25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4"/>
              <w:ind w:left="39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4"/>
              <w:ind w:left="41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1822" w:type="dxa"/>
          </w:tcPr>
          <w:p>
            <w:pPr>
              <w:pStyle w:val="TableParagraph"/>
              <w:spacing w:line="250" w:lineRule="exact" w:before="19"/>
              <w:ind w:left="62" w:righ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21" w:type="dxa"/>
          </w:tcPr>
          <w:p>
            <w:pPr>
              <w:pStyle w:val="TableParagraph"/>
              <w:spacing w:line="250" w:lineRule="exact" w:before="19"/>
              <w:ind w:lef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53" w:type="dxa"/>
          </w:tcPr>
          <w:p>
            <w:pPr>
              <w:pStyle w:val="TableParagraph"/>
              <w:spacing w:line="250" w:lineRule="exact" w:before="19"/>
              <w:ind w:left="5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901" w:type="dxa"/>
          </w:tcPr>
          <w:p>
            <w:pPr>
              <w:pStyle w:val="TableParagraph"/>
              <w:spacing w:line="250" w:lineRule="exact" w:before="19"/>
              <w:ind w:left="5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2183" w:type="dxa"/>
          </w:tcPr>
          <w:p>
            <w:pPr>
              <w:pStyle w:val="TableParagraph"/>
              <w:spacing w:line="250" w:lineRule="exact" w:before="19"/>
              <w:ind w:left="5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right="5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</w:t>
            </w:r>
            <w:r>
              <w:rPr>
                <w:rFonts w:ascii="Arial" w:hAnsi="Arial"/>
                <w:i/>
                <w:spacing w:val="-2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eletivas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2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lista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espera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65" w:lineRule="exact" w:before="33"/>
              <w:ind w:right="60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encaminhado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para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unidade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61"/>
              <w:ind w:left="51" w:right="18"/>
              <w:rPr>
                <w:sz w:val="24"/>
              </w:rPr>
            </w:pPr>
            <w:r>
              <w:rPr>
                <w:spacing w:val="-4"/>
                <w:sz w:val="24"/>
              </w:rPr>
              <w:t>1053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61"/>
              <w:ind w:left="53" w:right="19"/>
              <w:rPr>
                <w:sz w:val="24"/>
              </w:rPr>
            </w:pPr>
            <w:r>
              <w:rPr>
                <w:spacing w:val="-4"/>
                <w:sz w:val="24"/>
              </w:rPr>
              <w:t>1070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1"/>
              <w:ind w:left="62" w:right="25"/>
              <w:rPr>
                <w:sz w:val="24"/>
              </w:rPr>
            </w:pPr>
            <w:r>
              <w:rPr>
                <w:spacing w:val="-4"/>
                <w:sz w:val="24"/>
              </w:rPr>
              <w:t>1086</w:t>
            </w:r>
          </w:p>
        </w:tc>
        <w:tc>
          <w:tcPr>
            <w:tcW w:w="1790" w:type="dxa"/>
          </w:tcPr>
          <w:p>
            <w:pPr>
              <w:pStyle w:val="TableParagraph"/>
              <w:spacing w:before="161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1096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1"/>
              <w:ind w:left="41"/>
              <w:rPr>
                <w:sz w:val="24"/>
              </w:rPr>
            </w:pPr>
            <w:r>
              <w:rPr>
                <w:spacing w:val="-4"/>
                <w:sz w:val="24"/>
              </w:rPr>
              <w:t>1123</w:t>
            </w:r>
          </w:p>
        </w:tc>
        <w:tc>
          <w:tcPr>
            <w:tcW w:w="1822" w:type="dxa"/>
          </w:tcPr>
          <w:p>
            <w:pPr>
              <w:pStyle w:val="TableParagraph"/>
              <w:spacing w:before="176"/>
              <w:ind w:left="62" w:right="1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21" w:type="dxa"/>
          </w:tcPr>
          <w:p>
            <w:pPr>
              <w:pStyle w:val="TableParagraph"/>
              <w:spacing w:before="176"/>
              <w:ind w:left="4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753" w:type="dxa"/>
          </w:tcPr>
          <w:p>
            <w:pPr>
              <w:pStyle w:val="TableParagraph"/>
              <w:spacing w:before="176"/>
              <w:ind w:left="5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901" w:type="dxa"/>
          </w:tcPr>
          <w:p>
            <w:pPr>
              <w:pStyle w:val="TableParagraph"/>
              <w:spacing w:before="176"/>
              <w:ind w:left="5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2183" w:type="dxa"/>
          </w:tcPr>
          <w:p>
            <w:pPr>
              <w:pStyle w:val="TableParagraph"/>
              <w:spacing w:before="176"/>
              <w:ind w:left="5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5"/>
                <w:sz w:val="22"/>
              </w:rPr>
              <w:t>NA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912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8" w:lineRule="auto" w:before="9"/>
              <w:ind w:left="105" w:right="82" w:hanging="1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 de cirurgias eletivas realizadas com TMAT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(Tempo</w:t>
            </w:r>
            <w:r>
              <w:rPr>
                <w:rFonts w:ascii="Arial" w:hAnsi="Arial"/>
                <w:b/>
                <w:spacing w:val="-13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máximo</w:t>
            </w:r>
            <w:r>
              <w:rPr>
                <w:rFonts w:ascii="Arial" w:hAnsi="Arial"/>
                <w:b/>
                <w:spacing w:val="-1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aceitável</w:t>
            </w:r>
            <w:r>
              <w:rPr>
                <w:rFonts w:ascii="Arial" w:hAnsi="Arial"/>
                <w:b/>
                <w:spacing w:val="-1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1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tratamento)</w:t>
            </w:r>
          </w:p>
          <w:p>
            <w:pPr>
              <w:pStyle w:val="TableParagraph"/>
              <w:spacing w:line="264" w:lineRule="exact" w:before="1"/>
              <w:ind w:left="30" w:right="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expirado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(↓)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para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o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segundo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ano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2"/>
              <w:jc w:val="left"/>
              <w:rPr>
                <w:sz w:val="24"/>
              </w:rPr>
            </w:pPr>
          </w:p>
          <w:p>
            <w:pPr>
              <w:pStyle w:val="TableParagraph"/>
              <w:ind w:left="87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25%</w:t>
            </w: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2"/>
              <w:jc w:val="left"/>
              <w:rPr>
                <w:sz w:val="24"/>
              </w:rPr>
            </w:pPr>
          </w:p>
          <w:p>
            <w:pPr>
              <w:pStyle w:val="TableParagraph"/>
              <w:ind w:left="313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&lt;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25%</w:t>
            </w:r>
          </w:p>
        </w:tc>
        <w:tc>
          <w:tcPr>
            <w:tcW w:w="1712" w:type="dxa"/>
          </w:tcPr>
          <w:p>
            <w:pPr>
              <w:pStyle w:val="TableParagraph"/>
              <w:spacing w:line="266" w:lineRule="auto" w:before="194"/>
              <w:ind w:left="457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822" w:type="dxa"/>
          </w:tcPr>
          <w:p>
            <w:pPr>
              <w:pStyle w:val="TableParagraph"/>
              <w:spacing w:line="266" w:lineRule="auto" w:before="194"/>
              <w:ind w:left="513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790" w:type="dxa"/>
          </w:tcPr>
          <w:p>
            <w:pPr>
              <w:pStyle w:val="TableParagraph"/>
              <w:spacing w:line="266" w:lineRule="auto" w:before="194"/>
              <w:ind w:left="496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850" w:type="dxa"/>
          </w:tcPr>
          <w:p>
            <w:pPr>
              <w:pStyle w:val="TableParagraph"/>
              <w:spacing w:line="266" w:lineRule="auto" w:before="194"/>
              <w:ind w:left="529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822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6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3,40%</w:t>
            </w:r>
          </w:p>
        </w:tc>
        <w:tc>
          <w:tcPr>
            <w:tcW w:w="1721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2,59%</w:t>
            </w:r>
          </w:p>
        </w:tc>
        <w:tc>
          <w:tcPr>
            <w:tcW w:w="1753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6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6,35%</w:t>
            </w:r>
          </w:p>
        </w:tc>
        <w:tc>
          <w:tcPr>
            <w:tcW w:w="1901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1,86%</w:t>
            </w:r>
          </w:p>
        </w:tc>
        <w:tc>
          <w:tcPr>
            <w:tcW w:w="2183" w:type="dxa"/>
          </w:tcPr>
          <w:p>
            <w:pPr>
              <w:pStyle w:val="TableParagraph"/>
              <w:spacing w:before="42"/>
              <w:jc w:val="left"/>
              <w:rPr>
                <w:sz w:val="24"/>
              </w:rPr>
            </w:pPr>
          </w:p>
          <w:p>
            <w:pPr>
              <w:pStyle w:val="TableParagraph"/>
              <w:ind w:left="6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2,89%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38" w:hRule="atLeast"/>
        </w:trPr>
        <w:tc>
          <w:tcPr>
            <w:tcW w:w="5793" w:type="dxa"/>
          </w:tcPr>
          <w:p>
            <w:pPr>
              <w:pStyle w:val="TableParagraph"/>
              <w:spacing w:before="129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61"/>
                <w:w w:val="150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realizadas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com</w:t>
            </w:r>
            <w:r>
              <w:rPr>
                <w:rFonts w:ascii="Arial" w:hAnsi="Arial"/>
                <w:i/>
                <w:spacing w:val="-3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TMAT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expirado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9"/>
              <w:ind w:left="27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junho</w:t>
            </w:r>
          </w:p>
          <w:p>
            <w:pPr>
              <w:pStyle w:val="TableParagraph"/>
              <w:spacing w:line="227" w:lineRule="exact" w:before="29"/>
              <w:ind w:left="53" w:right="25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1822" w:type="dxa"/>
          </w:tcPr>
          <w:p>
            <w:pPr>
              <w:pStyle w:val="TableParagraph"/>
              <w:spacing w:before="9"/>
              <w:ind w:left="62" w:right="32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junho</w:t>
            </w:r>
          </w:p>
          <w:p>
            <w:pPr>
              <w:pStyle w:val="TableParagraph"/>
              <w:spacing w:line="227" w:lineRule="exact" w:before="29"/>
              <w:ind w:left="62" w:right="32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1790" w:type="dxa"/>
          </w:tcPr>
          <w:p>
            <w:pPr>
              <w:pStyle w:val="TableParagraph"/>
              <w:spacing w:before="9"/>
              <w:ind w:left="27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junho</w:t>
            </w:r>
          </w:p>
          <w:p>
            <w:pPr>
              <w:pStyle w:val="TableParagraph"/>
              <w:spacing w:line="227" w:lineRule="exact" w:before="29"/>
              <w:ind w:left="28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1850" w:type="dxa"/>
          </w:tcPr>
          <w:p>
            <w:pPr>
              <w:pStyle w:val="TableParagraph"/>
              <w:spacing w:before="9"/>
              <w:ind w:left="34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junho</w:t>
            </w:r>
          </w:p>
          <w:p>
            <w:pPr>
              <w:pStyle w:val="TableParagraph"/>
              <w:spacing w:line="227" w:lineRule="exact" w:before="29"/>
              <w:ind w:left="34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1822" w:type="dxa"/>
          </w:tcPr>
          <w:p>
            <w:pPr>
              <w:pStyle w:val="TableParagraph"/>
              <w:spacing w:before="129"/>
              <w:ind w:left="62" w:right="18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1721" w:type="dxa"/>
          </w:tcPr>
          <w:p>
            <w:pPr>
              <w:pStyle w:val="TableParagraph"/>
              <w:spacing w:before="129"/>
              <w:ind w:left="45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1753" w:type="dxa"/>
          </w:tcPr>
          <w:p>
            <w:pPr>
              <w:pStyle w:val="TableParagraph"/>
              <w:spacing w:before="129"/>
              <w:ind w:left="53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1901" w:type="dxa"/>
          </w:tcPr>
          <w:p>
            <w:pPr>
              <w:pStyle w:val="TableParagraph"/>
              <w:spacing w:before="129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2183" w:type="dxa"/>
          </w:tcPr>
          <w:p>
            <w:pPr>
              <w:pStyle w:val="TableParagraph"/>
              <w:spacing w:before="129"/>
              <w:ind w:left="51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right="58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</w:t>
            </w:r>
            <w:r>
              <w:rPr>
                <w:rFonts w:ascii="Arial" w:hAnsi="Arial"/>
                <w:i/>
                <w:spacing w:val="-2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cirurgias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eletivas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2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lista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espera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pacing w:val="-10"/>
                <w:sz w:val="24"/>
              </w:rPr>
              <w:t>e</w:t>
            </w:r>
          </w:p>
          <w:p>
            <w:pPr>
              <w:pStyle w:val="TableParagraph"/>
              <w:spacing w:line="264" w:lineRule="exact" w:before="33"/>
              <w:ind w:right="60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encaminhado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para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unidade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80" w:lineRule="atLeast" w:before="10"/>
              <w:ind w:left="457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822" w:type="dxa"/>
          </w:tcPr>
          <w:p>
            <w:pPr>
              <w:pStyle w:val="TableParagraph"/>
              <w:spacing w:line="280" w:lineRule="atLeast" w:before="10"/>
              <w:ind w:left="513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790" w:type="dxa"/>
          </w:tcPr>
          <w:p>
            <w:pPr>
              <w:pStyle w:val="TableParagraph"/>
              <w:spacing w:line="280" w:lineRule="atLeast" w:before="10"/>
              <w:ind w:left="496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850" w:type="dxa"/>
          </w:tcPr>
          <w:p>
            <w:pPr>
              <w:pStyle w:val="TableParagraph"/>
              <w:spacing w:line="280" w:lineRule="atLeast" w:before="10"/>
              <w:ind w:left="529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18"/>
              <w:rPr>
                <w:sz w:val="24"/>
              </w:rPr>
            </w:pPr>
            <w:r>
              <w:rPr>
                <w:spacing w:val="-4"/>
                <w:sz w:val="24"/>
              </w:rPr>
              <w:t>1148</w:t>
            </w:r>
          </w:p>
        </w:tc>
        <w:tc>
          <w:tcPr>
            <w:tcW w:w="1721" w:type="dxa"/>
          </w:tcPr>
          <w:p>
            <w:pPr>
              <w:pStyle w:val="TableParagraph"/>
              <w:spacing w:before="162"/>
              <w:ind w:left="45"/>
              <w:rPr>
                <w:sz w:val="24"/>
              </w:rPr>
            </w:pPr>
            <w:r>
              <w:rPr>
                <w:spacing w:val="-4"/>
                <w:sz w:val="24"/>
              </w:rPr>
              <w:t>1081</w:t>
            </w:r>
          </w:p>
        </w:tc>
        <w:tc>
          <w:tcPr>
            <w:tcW w:w="1753" w:type="dxa"/>
          </w:tcPr>
          <w:p>
            <w:pPr>
              <w:pStyle w:val="TableParagraph"/>
              <w:spacing w:before="162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1133</w:t>
            </w:r>
          </w:p>
        </w:tc>
        <w:tc>
          <w:tcPr>
            <w:tcW w:w="1901" w:type="dxa"/>
          </w:tcPr>
          <w:p>
            <w:pPr>
              <w:pStyle w:val="TableParagraph"/>
              <w:spacing w:before="162"/>
              <w:ind w:left="54"/>
              <w:rPr>
                <w:sz w:val="24"/>
              </w:rPr>
            </w:pPr>
            <w:r>
              <w:rPr>
                <w:spacing w:val="-4"/>
                <w:sz w:val="24"/>
              </w:rPr>
              <w:t>1128</w:t>
            </w:r>
          </w:p>
        </w:tc>
        <w:tc>
          <w:tcPr>
            <w:tcW w:w="2183" w:type="dxa"/>
          </w:tcPr>
          <w:p>
            <w:pPr>
              <w:pStyle w:val="TableParagraph"/>
              <w:spacing w:before="162"/>
              <w:ind w:left="51"/>
              <w:rPr>
                <w:sz w:val="24"/>
              </w:rPr>
            </w:pPr>
            <w:r>
              <w:rPr>
                <w:spacing w:val="-4"/>
                <w:sz w:val="24"/>
              </w:rPr>
              <w:t>1143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0" w:lineRule="exact" w:before="10"/>
              <w:ind w:left="280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Razão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quantitativo</w:t>
            </w:r>
            <w:r>
              <w:rPr>
                <w:rFonts w:ascii="Arial" w:hAnsi="Arial"/>
                <w:b/>
                <w:spacing w:val="5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consultas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ofertadas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sz w:val="24"/>
              </w:rPr>
            </w:pPr>
          </w:p>
          <w:p>
            <w:pPr>
              <w:pStyle w:val="TableParagraph"/>
              <w:ind w:left="3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1251" w:type="dxa"/>
          </w:tcPr>
          <w:p>
            <w:pPr>
              <w:pStyle w:val="TableParagraph"/>
              <w:spacing w:line="260" w:lineRule="exact" w:before="10"/>
              <w:ind w:left="51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1,08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spacing w:before="158"/>
              <w:jc w:val="left"/>
              <w:rPr>
                <w:sz w:val="24"/>
              </w:rPr>
            </w:pPr>
          </w:p>
          <w:p>
            <w:pPr>
              <w:pStyle w:val="TableParagraph"/>
              <w:ind w:left="3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10"/>
                <w:sz w:val="24"/>
              </w:rPr>
              <w:t>1</w:t>
            </w:r>
          </w:p>
        </w:tc>
        <w:tc>
          <w:tcPr>
            <w:tcW w:w="1712" w:type="dxa"/>
          </w:tcPr>
          <w:p>
            <w:pPr>
              <w:pStyle w:val="TableParagraph"/>
              <w:spacing w:line="260" w:lineRule="exact" w:before="10"/>
              <w:ind w:left="53" w:right="1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1,10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10"/>
              <w:ind w:left="62" w:right="2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1,02</w:t>
            </w:r>
          </w:p>
        </w:tc>
        <w:tc>
          <w:tcPr>
            <w:tcW w:w="1790" w:type="dxa"/>
          </w:tcPr>
          <w:p>
            <w:pPr>
              <w:pStyle w:val="TableParagraph"/>
              <w:spacing w:line="260" w:lineRule="exact" w:before="10"/>
              <w:ind w:left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1,13</w:t>
            </w:r>
          </w:p>
        </w:tc>
        <w:tc>
          <w:tcPr>
            <w:tcW w:w="1850" w:type="dxa"/>
          </w:tcPr>
          <w:p>
            <w:pPr>
              <w:pStyle w:val="TableParagraph"/>
              <w:spacing w:line="260" w:lineRule="exact" w:before="10"/>
              <w:ind w:left="4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1,15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10"/>
              <w:ind w:left="62" w:right="1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1,01</w:t>
            </w:r>
          </w:p>
        </w:tc>
        <w:tc>
          <w:tcPr>
            <w:tcW w:w="1721" w:type="dxa"/>
          </w:tcPr>
          <w:p>
            <w:pPr>
              <w:pStyle w:val="TableParagraph"/>
              <w:spacing w:line="260" w:lineRule="exact" w:before="10"/>
              <w:ind w:left="4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1,11</w:t>
            </w:r>
          </w:p>
        </w:tc>
        <w:tc>
          <w:tcPr>
            <w:tcW w:w="1753" w:type="dxa"/>
          </w:tcPr>
          <w:p>
            <w:pPr>
              <w:pStyle w:val="TableParagraph"/>
              <w:spacing w:line="260" w:lineRule="exact" w:before="10"/>
              <w:ind w:left="4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1,28</w:t>
            </w:r>
          </w:p>
        </w:tc>
        <w:tc>
          <w:tcPr>
            <w:tcW w:w="1901" w:type="dxa"/>
          </w:tcPr>
          <w:p>
            <w:pPr>
              <w:pStyle w:val="TableParagraph"/>
              <w:spacing w:line="260" w:lineRule="exact" w:before="10"/>
              <w:ind w:left="4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1,07</w:t>
            </w:r>
          </w:p>
        </w:tc>
        <w:tc>
          <w:tcPr>
            <w:tcW w:w="2183" w:type="dxa"/>
          </w:tcPr>
          <w:p>
            <w:pPr>
              <w:pStyle w:val="TableParagraph"/>
              <w:spacing w:line="260" w:lineRule="exact" w:before="10"/>
              <w:ind w:left="55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1,06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446" w:hRule="atLeast"/>
        </w:trPr>
        <w:tc>
          <w:tcPr>
            <w:tcW w:w="5793" w:type="dxa"/>
          </w:tcPr>
          <w:p>
            <w:pPr>
              <w:pStyle w:val="TableParagraph"/>
              <w:spacing w:before="83"/>
              <w:ind w:right="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consultas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ofertadas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83"/>
              <w:ind w:left="51" w:right="19"/>
              <w:rPr>
                <w:sz w:val="24"/>
              </w:rPr>
            </w:pPr>
            <w:r>
              <w:rPr>
                <w:spacing w:val="-4"/>
                <w:sz w:val="24"/>
              </w:rPr>
              <w:t>5.201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83"/>
              <w:ind w:left="53" w:right="20"/>
              <w:rPr>
                <w:sz w:val="24"/>
              </w:rPr>
            </w:pPr>
            <w:r>
              <w:rPr>
                <w:spacing w:val="-4"/>
                <w:sz w:val="24"/>
              </w:rPr>
              <w:t>5.592</w:t>
            </w:r>
          </w:p>
        </w:tc>
        <w:tc>
          <w:tcPr>
            <w:tcW w:w="1822" w:type="dxa"/>
          </w:tcPr>
          <w:p>
            <w:pPr>
              <w:pStyle w:val="TableParagraph"/>
              <w:spacing w:before="83"/>
              <w:ind w:left="62" w:right="26"/>
              <w:rPr>
                <w:sz w:val="24"/>
              </w:rPr>
            </w:pPr>
            <w:r>
              <w:rPr>
                <w:spacing w:val="-4"/>
                <w:sz w:val="24"/>
              </w:rPr>
              <w:t>5.184</w:t>
            </w:r>
          </w:p>
        </w:tc>
        <w:tc>
          <w:tcPr>
            <w:tcW w:w="1790" w:type="dxa"/>
          </w:tcPr>
          <w:p>
            <w:pPr>
              <w:pStyle w:val="TableParagraph"/>
              <w:spacing w:before="83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5.770</w:t>
            </w:r>
          </w:p>
        </w:tc>
        <w:tc>
          <w:tcPr>
            <w:tcW w:w="1850" w:type="dxa"/>
          </w:tcPr>
          <w:p>
            <w:pPr>
              <w:pStyle w:val="TableParagraph"/>
              <w:spacing w:before="83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5.876</w:t>
            </w:r>
          </w:p>
        </w:tc>
        <w:tc>
          <w:tcPr>
            <w:tcW w:w="1822" w:type="dxa"/>
          </w:tcPr>
          <w:p>
            <w:pPr>
              <w:pStyle w:val="TableParagraph"/>
              <w:spacing w:before="83"/>
              <w:ind w:left="62" w:right="19"/>
              <w:rPr>
                <w:sz w:val="24"/>
              </w:rPr>
            </w:pPr>
            <w:r>
              <w:rPr>
                <w:spacing w:val="-4"/>
                <w:sz w:val="24"/>
              </w:rPr>
              <w:t>5.173</w:t>
            </w:r>
          </w:p>
        </w:tc>
        <w:tc>
          <w:tcPr>
            <w:tcW w:w="1721" w:type="dxa"/>
          </w:tcPr>
          <w:p>
            <w:pPr>
              <w:pStyle w:val="TableParagraph"/>
              <w:spacing w:before="83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5.686</w:t>
            </w:r>
          </w:p>
        </w:tc>
        <w:tc>
          <w:tcPr>
            <w:tcW w:w="1753" w:type="dxa"/>
          </w:tcPr>
          <w:p>
            <w:pPr>
              <w:pStyle w:val="TableParagraph"/>
              <w:spacing w:before="83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6.535</w:t>
            </w:r>
          </w:p>
        </w:tc>
        <w:tc>
          <w:tcPr>
            <w:tcW w:w="1901" w:type="dxa"/>
          </w:tcPr>
          <w:p>
            <w:pPr>
              <w:pStyle w:val="TableParagraph"/>
              <w:spacing w:before="83"/>
              <w:ind w:left="53"/>
              <w:rPr>
                <w:sz w:val="24"/>
              </w:rPr>
            </w:pPr>
            <w:r>
              <w:rPr>
                <w:spacing w:val="-4"/>
                <w:sz w:val="24"/>
              </w:rPr>
              <w:t>5.444</w:t>
            </w:r>
          </w:p>
        </w:tc>
        <w:tc>
          <w:tcPr>
            <w:tcW w:w="2183" w:type="dxa"/>
          </w:tcPr>
          <w:p>
            <w:pPr>
              <w:pStyle w:val="TableParagraph"/>
              <w:spacing w:before="83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5.438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386" w:hRule="atLeast"/>
        </w:trPr>
        <w:tc>
          <w:tcPr>
            <w:tcW w:w="5793" w:type="dxa"/>
          </w:tcPr>
          <w:p>
            <w:pPr>
              <w:pStyle w:val="TableParagraph"/>
              <w:spacing w:before="51"/>
              <w:ind w:right="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consultas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propostas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55"/>
              <w:ind w:left="51" w:right="19"/>
              <w:rPr>
                <w:sz w:val="24"/>
              </w:rPr>
            </w:pPr>
            <w:r>
              <w:rPr>
                <w:spacing w:val="-4"/>
                <w:sz w:val="24"/>
              </w:rPr>
              <w:t>5.000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55"/>
              <w:ind w:left="53" w:right="20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822" w:type="dxa"/>
          </w:tcPr>
          <w:p>
            <w:pPr>
              <w:pStyle w:val="TableParagraph"/>
              <w:spacing w:before="55"/>
              <w:ind w:left="62" w:right="26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790" w:type="dxa"/>
          </w:tcPr>
          <w:p>
            <w:pPr>
              <w:pStyle w:val="TableParagraph"/>
              <w:spacing w:before="55"/>
              <w:ind w:left="43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850" w:type="dxa"/>
          </w:tcPr>
          <w:p>
            <w:pPr>
              <w:pStyle w:val="TableParagraph"/>
              <w:spacing w:before="55"/>
              <w:ind w:left="40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822" w:type="dxa"/>
          </w:tcPr>
          <w:p>
            <w:pPr>
              <w:pStyle w:val="TableParagraph"/>
              <w:spacing w:before="55"/>
              <w:ind w:left="62" w:right="19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721" w:type="dxa"/>
          </w:tcPr>
          <w:p>
            <w:pPr>
              <w:pStyle w:val="TableParagraph"/>
              <w:spacing w:before="55"/>
              <w:ind w:left="44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753" w:type="dxa"/>
          </w:tcPr>
          <w:p>
            <w:pPr>
              <w:pStyle w:val="TableParagraph"/>
              <w:spacing w:before="55"/>
              <w:ind w:left="52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901" w:type="dxa"/>
          </w:tcPr>
          <w:p>
            <w:pPr>
              <w:pStyle w:val="TableParagraph"/>
              <w:spacing w:before="55"/>
              <w:ind w:left="53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2183" w:type="dxa"/>
          </w:tcPr>
          <w:p>
            <w:pPr>
              <w:pStyle w:val="TableParagraph"/>
              <w:spacing w:before="55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5.100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9"/>
              <w:ind w:left="30" w:right="1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Percentual</w:t>
            </w:r>
            <w:r>
              <w:rPr>
                <w:rFonts w:ascii="Arial"/>
                <w:b/>
                <w:spacing w:val="-6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exames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imagem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com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pacing w:val="-2"/>
                <w:sz w:val="24"/>
              </w:rPr>
              <w:t>resultado</w:t>
            </w:r>
          </w:p>
          <w:p>
            <w:pPr>
              <w:pStyle w:val="TableParagraph"/>
              <w:spacing w:line="260" w:lineRule="exact" w:before="34"/>
              <w:ind w:left="30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disponibilizado</w:t>
            </w:r>
            <w:r>
              <w:rPr>
                <w:rFonts w:ascii="Arial"/>
                <w:b/>
                <w:spacing w:val="-8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em</w:t>
            </w:r>
            <w:r>
              <w:rPr>
                <w:rFonts w:ascii="Arial"/>
                <w:b/>
                <w:spacing w:val="-9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10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pacing w:val="-4"/>
                <w:sz w:val="24"/>
              </w:rPr>
              <w:t>dias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52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8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70%</w:t>
            </w: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52"/>
              <w:jc w:val="left"/>
              <w:rPr>
                <w:sz w:val="24"/>
              </w:rPr>
            </w:pPr>
          </w:p>
          <w:p>
            <w:pPr>
              <w:pStyle w:val="TableParagraph"/>
              <w:spacing w:before="1"/>
              <w:ind w:left="31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70%</w:t>
            </w: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90" w:type="dxa"/>
          </w:tcPr>
          <w:p>
            <w:pPr>
              <w:pStyle w:val="TableParagraph"/>
              <w:spacing w:before="162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2"/>
              <w:ind w:left="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21" w:type="dxa"/>
          </w:tcPr>
          <w:p>
            <w:pPr>
              <w:pStyle w:val="TableParagraph"/>
              <w:spacing w:before="162"/>
              <w:ind w:left="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53" w:type="dxa"/>
          </w:tcPr>
          <w:p>
            <w:pPr>
              <w:pStyle w:val="TableParagraph"/>
              <w:spacing w:before="162"/>
              <w:ind w:left="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01" w:type="dxa"/>
          </w:tcPr>
          <w:p>
            <w:pPr>
              <w:pStyle w:val="TableParagraph"/>
              <w:spacing w:before="162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2183" w:type="dxa"/>
          </w:tcPr>
          <w:p>
            <w:pPr>
              <w:pStyle w:val="TableParagraph"/>
              <w:spacing w:before="162"/>
              <w:ind w:left="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2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exames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imagem</w:t>
            </w:r>
            <w:r>
              <w:rPr>
                <w:rFonts w:ascii="Arial" w:hAnsi="Arial"/>
                <w:i/>
                <w:spacing w:val="-1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entregues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1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10</w:t>
            </w:r>
            <w:r>
              <w:rPr>
                <w:rFonts w:ascii="Arial" w:hAnsi="Arial"/>
                <w:i/>
                <w:spacing w:val="-4"/>
                <w:sz w:val="24"/>
              </w:rPr>
              <w:t> dias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9"/>
              <w:rPr>
                <w:sz w:val="24"/>
              </w:rPr>
            </w:pPr>
            <w:r>
              <w:rPr>
                <w:spacing w:val="-4"/>
                <w:sz w:val="24"/>
              </w:rPr>
              <w:t>2.077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5"/>
              <w:rPr>
                <w:sz w:val="24"/>
              </w:rPr>
            </w:pPr>
            <w:r>
              <w:rPr>
                <w:spacing w:val="-2"/>
                <w:sz w:val="24"/>
              </w:rPr>
              <w:t>13.020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2"/>
              <w:rPr>
                <w:sz w:val="24"/>
              </w:rPr>
            </w:pPr>
            <w:r>
              <w:rPr>
                <w:spacing w:val="-2"/>
                <w:sz w:val="24"/>
              </w:rPr>
              <w:t>11.998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12.209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12.470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5"/>
              <w:rPr>
                <w:sz w:val="24"/>
              </w:rPr>
            </w:pPr>
            <w:r>
              <w:rPr>
                <w:spacing w:val="-2"/>
                <w:sz w:val="24"/>
              </w:rPr>
              <w:t>12.952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13.369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11.856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14.004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16.027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71" w:hRule="atLeast"/>
        </w:trPr>
        <w:tc>
          <w:tcPr>
            <w:tcW w:w="5793" w:type="dxa"/>
          </w:tcPr>
          <w:p>
            <w:pPr>
              <w:pStyle w:val="TableParagraph"/>
              <w:spacing w:before="143"/>
              <w:ind w:right="61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total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exames</w:t>
            </w:r>
            <w:r>
              <w:rPr>
                <w:rFonts w:ascii="Arial" w:hAnsi="Arial"/>
                <w:i/>
                <w:spacing w:val="5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realizados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período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x</w:t>
            </w:r>
            <w:r>
              <w:rPr>
                <w:rFonts w:ascii="Arial" w:hAnsi="Arial"/>
                <w:i/>
                <w:spacing w:val="-10"/>
                <w:sz w:val="24"/>
              </w:rPr>
              <w:t> </w:t>
            </w:r>
            <w:r>
              <w:rPr>
                <w:rFonts w:ascii="Arial" w:hAnsi="Arial"/>
                <w:i/>
                <w:spacing w:val="-5"/>
                <w:sz w:val="24"/>
              </w:rPr>
              <w:t>100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48"/>
              <w:ind w:left="51" w:right="19"/>
              <w:rPr>
                <w:sz w:val="24"/>
              </w:rPr>
            </w:pPr>
            <w:r>
              <w:rPr>
                <w:spacing w:val="-4"/>
                <w:sz w:val="24"/>
              </w:rPr>
              <w:t>2.077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48"/>
              <w:ind w:left="53" w:right="15"/>
              <w:rPr>
                <w:sz w:val="24"/>
              </w:rPr>
            </w:pPr>
            <w:r>
              <w:rPr>
                <w:spacing w:val="-2"/>
                <w:sz w:val="24"/>
              </w:rPr>
              <w:t>13.020</w:t>
            </w:r>
          </w:p>
        </w:tc>
        <w:tc>
          <w:tcPr>
            <w:tcW w:w="1822" w:type="dxa"/>
          </w:tcPr>
          <w:p>
            <w:pPr>
              <w:pStyle w:val="TableParagraph"/>
              <w:spacing w:before="148"/>
              <w:ind w:left="62" w:right="22"/>
              <w:rPr>
                <w:sz w:val="24"/>
              </w:rPr>
            </w:pPr>
            <w:r>
              <w:rPr>
                <w:spacing w:val="-2"/>
                <w:sz w:val="24"/>
              </w:rPr>
              <w:t>11.998</w:t>
            </w:r>
          </w:p>
        </w:tc>
        <w:tc>
          <w:tcPr>
            <w:tcW w:w="1790" w:type="dxa"/>
          </w:tcPr>
          <w:p>
            <w:pPr>
              <w:pStyle w:val="TableParagraph"/>
              <w:spacing w:before="148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12.209</w:t>
            </w:r>
          </w:p>
        </w:tc>
        <w:tc>
          <w:tcPr>
            <w:tcW w:w="1850" w:type="dxa"/>
          </w:tcPr>
          <w:p>
            <w:pPr>
              <w:pStyle w:val="TableParagraph"/>
              <w:spacing w:before="148"/>
              <w:ind w:left="45"/>
              <w:rPr>
                <w:sz w:val="24"/>
              </w:rPr>
            </w:pPr>
            <w:r>
              <w:rPr>
                <w:spacing w:val="-2"/>
                <w:sz w:val="24"/>
              </w:rPr>
              <w:t>12.470</w:t>
            </w:r>
          </w:p>
        </w:tc>
        <w:tc>
          <w:tcPr>
            <w:tcW w:w="1822" w:type="dxa"/>
          </w:tcPr>
          <w:p>
            <w:pPr>
              <w:pStyle w:val="TableParagraph"/>
              <w:spacing w:before="148"/>
              <w:ind w:left="62" w:right="15"/>
              <w:rPr>
                <w:sz w:val="24"/>
              </w:rPr>
            </w:pPr>
            <w:r>
              <w:rPr>
                <w:spacing w:val="-2"/>
                <w:sz w:val="24"/>
              </w:rPr>
              <w:t>12.952</w:t>
            </w:r>
          </w:p>
        </w:tc>
        <w:tc>
          <w:tcPr>
            <w:tcW w:w="1721" w:type="dxa"/>
          </w:tcPr>
          <w:p>
            <w:pPr>
              <w:pStyle w:val="TableParagraph"/>
              <w:spacing w:before="148"/>
              <w:ind w:left="49"/>
              <w:rPr>
                <w:sz w:val="24"/>
              </w:rPr>
            </w:pPr>
            <w:r>
              <w:rPr>
                <w:spacing w:val="-2"/>
                <w:sz w:val="24"/>
              </w:rPr>
              <w:t>13.369</w:t>
            </w:r>
          </w:p>
        </w:tc>
        <w:tc>
          <w:tcPr>
            <w:tcW w:w="1753" w:type="dxa"/>
          </w:tcPr>
          <w:p>
            <w:pPr>
              <w:pStyle w:val="TableParagraph"/>
              <w:spacing w:before="148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11.856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ind w:left="48"/>
              <w:rPr>
                <w:sz w:val="24"/>
              </w:rPr>
            </w:pPr>
            <w:r>
              <w:rPr>
                <w:spacing w:val="-2"/>
                <w:sz w:val="24"/>
              </w:rPr>
              <w:t>14.004</w:t>
            </w:r>
          </w:p>
        </w:tc>
        <w:tc>
          <w:tcPr>
            <w:tcW w:w="2183" w:type="dxa"/>
          </w:tcPr>
          <w:p>
            <w:pPr>
              <w:pStyle w:val="TableParagraph"/>
              <w:spacing w:before="148"/>
              <w:ind w:left="54"/>
              <w:rPr>
                <w:sz w:val="24"/>
              </w:rPr>
            </w:pPr>
            <w:r>
              <w:rPr>
                <w:spacing w:val="-2"/>
                <w:sz w:val="24"/>
              </w:rPr>
              <w:t>16.027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221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8" w:lineRule="auto" w:before="9"/>
              <w:ind w:left="534" w:right="515" w:firstLine="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 de Casos de Doenças/Agravos/Eventos</w:t>
            </w:r>
            <w:r>
              <w:rPr>
                <w:rFonts w:ascii="Arial" w:hAnsi="Arial"/>
                <w:b/>
                <w:spacing w:val="-1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1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Notificação Compulsório Imediata (DAEI) Digitadas</w:t>
            </w:r>
          </w:p>
          <w:p>
            <w:pPr>
              <w:pStyle w:val="TableParagraph"/>
              <w:spacing w:line="264" w:lineRule="exact" w:before="1"/>
              <w:ind w:left="30" w:right="9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Oportunamente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-</w:t>
            </w:r>
            <w:r>
              <w:rPr>
                <w:rFonts w:ascii="Arial" w:hAnsi="Arial"/>
                <w:b/>
                <w:spacing w:val="-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até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7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pacing w:val="-4"/>
                <w:sz w:val="24"/>
              </w:rPr>
              <w:t>dias</w:t>
            </w:r>
          </w:p>
        </w:tc>
        <w:tc>
          <w:tcPr>
            <w:tcW w:w="826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88,54%</w:t>
            </w:r>
          </w:p>
        </w:tc>
        <w:tc>
          <w:tcPr>
            <w:tcW w:w="1278" w:type="dxa"/>
            <w:tcBorders>
              <w:bottom w:val="nil"/>
            </w:tcBorders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64,13%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62" w:right="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92,40%</w:t>
            </w:r>
          </w:p>
        </w:tc>
        <w:tc>
          <w:tcPr>
            <w:tcW w:w="1790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50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62" w:right="4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98,9%</w:t>
            </w:r>
          </w:p>
        </w:tc>
        <w:tc>
          <w:tcPr>
            <w:tcW w:w="1721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94,9%</w:t>
            </w:r>
          </w:p>
        </w:tc>
        <w:tc>
          <w:tcPr>
            <w:tcW w:w="1753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62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96,16%</w:t>
            </w:r>
          </w:p>
        </w:tc>
        <w:tc>
          <w:tcPr>
            <w:tcW w:w="1901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6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98,40%</w:t>
            </w:r>
          </w:p>
        </w:tc>
        <w:tc>
          <w:tcPr>
            <w:tcW w:w="2183" w:type="dxa"/>
          </w:tcPr>
          <w:p>
            <w:pPr>
              <w:pStyle w:val="TableParagraph"/>
              <w:spacing w:before="199"/>
              <w:jc w:val="left"/>
              <w:rPr>
                <w:sz w:val="24"/>
              </w:rPr>
            </w:pPr>
          </w:p>
          <w:p>
            <w:pPr>
              <w:pStyle w:val="TableParagraph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96,72%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TableParagraph"/>
        <w:spacing w:after="0"/>
        <w:jc w:val="left"/>
        <w:rPr>
          <w:rFonts w:ascii="Times New Roman"/>
          <w:sz w:val="22"/>
        </w:rPr>
        <w:sectPr>
          <w:pgSz w:w="30470" w:h="23540" w:orient="landscape"/>
          <w:pgMar w:top="2040" w:bottom="1928" w:left="566" w:right="1700"/>
        </w:sectPr>
      </w:pPr>
    </w:p>
    <w:tbl>
      <w:tblPr>
        <w:tblW w:w="0" w:type="auto"/>
        <w:jc w:val="left"/>
        <w:tblInd w:w="1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93"/>
        <w:gridCol w:w="826"/>
        <w:gridCol w:w="1251"/>
        <w:gridCol w:w="1278"/>
        <w:gridCol w:w="1712"/>
        <w:gridCol w:w="1822"/>
        <w:gridCol w:w="1790"/>
        <w:gridCol w:w="1850"/>
        <w:gridCol w:w="1822"/>
        <w:gridCol w:w="1721"/>
        <w:gridCol w:w="1753"/>
        <w:gridCol w:w="1901"/>
        <w:gridCol w:w="2183"/>
        <w:gridCol w:w="1139"/>
        <w:gridCol w:w="1125"/>
      </w:tblGrid>
      <w:tr>
        <w:trPr>
          <w:trHeight w:val="700" w:hRule="atLeast"/>
        </w:trPr>
        <w:tc>
          <w:tcPr>
            <w:tcW w:w="5793" w:type="dxa"/>
          </w:tcPr>
          <w:p>
            <w:pPr>
              <w:pStyle w:val="TableParagraph"/>
              <w:spacing w:before="55"/>
              <w:ind w:right="-2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5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digitadas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2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tempo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oportuno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pacing w:val="-10"/>
                <w:sz w:val="24"/>
              </w:rPr>
              <w:t>-</w:t>
            </w:r>
          </w:p>
          <w:p>
            <w:pPr>
              <w:pStyle w:val="TableParagraph"/>
              <w:spacing w:before="34"/>
              <w:ind w:right="57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até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7</w:t>
            </w:r>
            <w:r>
              <w:rPr>
                <w:rFonts w:ascii="Arial" w:hAnsi="Arial"/>
                <w:i/>
                <w:spacing w:val="-4"/>
                <w:sz w:val="24"/>
              </w:rPr>
              <w:t> dias</w:t>
            </w:r>
          </w:p>
        </w:tc>
        <w:tc>
          <w:tcPr>
            <w:tcW w:w="826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8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251" w:type="dxa"/>
          </w:tcPr>
          <w:p>
            <w:pPr>
              <w:pStyle w:val="TableParagraph"/>
              <w:spacing w:before="212"/>
              <w:ind w:left="51" w:right="14"/>
              <w:rPr>
                <w:sz w:val="24"/>
              </w:rPr>
            </w:pPr>
            <w:r>
              <w:rPr>
                <w:spacing w:val="-5"/>
                <w:sz w:val="24"/>
              </w:rPr>
              <w:t>309</w:t>
            </w:r>
          </w:p>
        </w:tc>
        <w:tc>
          <w:tcPr>
            <w:tcW w:w="1278" w:type="dxa"/>
            <w:vMerge w:val="restart"/>
            <w:tcBorders>
              <w:top w:val="nil"/>
            </w:tcBorders>
          </w:tcPr>
          <w:p>
            <w:pPr>
              <w:pStyle w:val="TableParagraph"/>
              <w:spacing w:line="161" w:lineRule="exact"/>
              <w:ind w:left="31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712" w:type="dxa"/>
          </w:tcPr>
          <w:p>
            <w:pPr>
              <w:pStyle w:val="TableParagraph"/>
              <w:spacing w:before="212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261</w:t>
            </w:r>
          </w:p>
        </w:tc>
        <w:tc>
          <w:tcPr>
            <w:tcW w:w="1822" w:type="dxa"/>
          </w:tcPr>
          <w:p>
            <w:pPr>
              <w:pStyle w:val="TableParagraph"/>
              <w:spacing w:before="212"/>
              <w:ind w:left="62" w:right="21"/>
              <w:rPr>
                <w:sz w:val="24"/>
              </w:rPr>
            </w:pPr>
            <w:r>
              <w:rPr>
                <w:spacing w:val="-5"/>
                <w:sz w:val="24"/>
              </w:rPr>
              <w:t>436</w:t>
            </w:r>
          </w:p>
        </w:tc>
        <w:tc>
          <w:tcPr>
            <w:tcW w:w="1790" w:type="dxa"/>
          </w:tcPr>
          <w:p>
            <w:pPr>
              <w:pStyle w:val="TableParagraph"/>
              <w:spacing w:before="212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50" w:type="dxa"/>
          </w:tcPr>
          <w:p>
            <w:pPr>
              <w:pStyle w:val="TableParagraph"/>
              <w:spacing w:before="212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22" w:type="dxa"/>
          </w:tcPr>
          <w:p>
            <w:pPr>
              <w:pStyle w:val="TableParagraph"/>
              <w:spacing w:before="212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443</w:t>
            </w:r>
          </w:p>
        </w:tc>
        <w:tc>
          <w:tcPr>
            <w:tcW w:w="1721" w:type="dxa"/>
          </w:tcPr>
          <w:p>
            <w:pPr>
              <w:pStyle w:val="TableParagraph"/>
              <w:spacing w:before="21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465</w:t>
            </w:r>
          </w:p>
        </w:tc>
        <w:tc>
          <w:tcPr>
            <w:tcW w:w="1753" w:type="dxa"/>
          </w:tcPr>
          <w:p>
            <w:pPr>
              <w:pStyle w:val="TableParagraph"/>
              <w:spacing w:before="212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476</w:t>
            </w:r>
          </w:p>
        </w:tc>
        <w:tc>
          <w:tcPr>
            <w:tcW w:w="1901" w:type="dxa"/>
          </w:tcPr>
          <w:p>
            <w:pPr>
              <w:pStyle w:val="TableParagraph"/>
              <w:spacing w:before="21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479</w:t>
            </w:r>
          </w:p>
        </w:tc>
        <w:tc>
          <w:tcPr>
            <w:tcW w:w="2183" w:type="dxa"/>
          </w:tcPr>
          <w:p>
            <w:pPr>
              <w:pStyle w:val="TableParagraph"/>
              <w:spacing w:before="212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442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80" w:hRule="atLeast"/>
        </w:trPr>
        <w:tc>
          <w:tcPr>
            <w:tcW w:w="5793" w:type="dxa"/>
          </w:tcPr>
          <w:p>
            <w:pPr>
              <w:pStyle w:val="TableParagraph"/>
              <w:spacing w:before="148"/>
              <w:ind w:right="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</w:t>
            </w:r>
            <w:r>
              <w:rPr>
                <w:rFonts w:ascii="Arial" w:hAnsi="Arial"/>
                <w:i/>
                <w:spacing w:val="-2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°</w:t>
            </w:r>
            <w:r>
              <w:rPr>
                <w:rFonts w:ascii="Arial" w:hAnsi="Arial"/>
                <w:i/>
                <w:spacing w:val="60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39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2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digitadas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52"/>
              <w:ind w:left="51" w:right="14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52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407</w:t>
            </w:r>
          </w:p>
        </w:tc>
        <w:tc>
          <w:tcPr>
            <w:tcW w:w="1822" w:type="dxa"/>
          </w:tcPr>
          <w:p>
            <w:pPr>
              <w:pStyle w:val="TableParagraph"/>
              <w:spacing w:before="152"/>
              <w:ind w:left="62" w:right="21"/>
              <w:rPr>
                <w:sz w:val="24"/>
              </w:rPr>
            </w:pPr>
            <w:r>
              <w:rPr>
                <w:spacing w:val="-5"/>
                <w:sz w:val="24"/>
              </w:rPr>
              <w:t>472</w:t>
            </w:r>
          </w:p>
        </w:tc>
        <w:tc>
          <w:tcPr>
            <w:tcW w:w="1790" w:type="dxa"/>
          </w:tcPr>
          <w:p>
            <w:pPr>
              <w:pStyle w:val="TableParagraph"/>
              <w:spacing w:before="152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50" w:type="dxa"/>
          </w:tcPr>
          <w:p>
            <w:pPr>
              <w:pStyle w:val="TableParagraph"/>
              <w:spacing w:before="152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22" w:type="dxa"/>
          </w:tcPr>
          <w:p>
            <w:pPr>
              <w:pStyle w:val="TableParagraph"/>
              <w:spacing w:before="152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448</w:t>
            </w:r>
          </w:p>
        </w:tc>
        <w:tc>
          <w:tcPr>
            <w:tcW w:w="1721" w:type="dxa"/>
          </w:tcPr>
          <w:p>
            <w:pPr>
              <w:pStyle w:val="TableParagraph"/>
              <w:spacing w:before="15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490</w:t>
            </w:r>
          </w:p>
        </w:tc>
        <w:tc>
          <w:tcPr>
            <w:tcW w:w="1753" w:type="dxa"/>
          </w:tcPr>
          <w:p>
            <w:pPr>
              <w:pStyle w:val="TableParagraph"/>
              <w:spacing w:before="152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495</w:t>
            </w:r>
          </w:p>
        </w:tc>
        <w:tc>
          <w:tcPr>
            <w:tcW w:w="1901" w:type="dxa"/>
          </w:tcPr>
          <w:p>
            <w:pPr>
              <w:pStyle w:val="TableParagraph"/>
              <w:spacing w:before="15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2183" w:type="dxa"/>
          </w:tcPr>
          <w:p>
            <w:pPr>
              <w:pStyle w:val="TableParagraph"/>
              <w:spacing w:before="152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457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1531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line="268" w:lineRule="auto" w:before="9"/>
              <w:ind w:left="497" w:right="472" w:firstLine="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Percentual de Casos de Doenças/Agravos/Eventos de Notificação Compulsório</w:t>
            </w:r>
            <w:r>
              <w:rPr>
                <w:rFonts w:ascii="Arial" w:hAnsi="Arial"/>
                <w:b/>
                <w:spacing w:val="-19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Imediata</w:t>
            </w:r>
            <w:r>
              <w:rPr>
                <w:rFonts w:ascii="Arial" w:hAnsi="Arial"/>
                <w:b/>
                <w:spacing w:val="-17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(DAEI)</w:t>
            </w:r>
            <w:r>
              <w:rPr>
                <w:rFonts w:ascii="Arial" w:hAnsi="Arial"/>
                <w:b/>
                <w:spacing w:val="-1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Investigadas Oportunamente - até 48 horas da data da</w:t>
            </w:r>
          </w:p>
          <w:p>
            <w:pPr>
              <w:pStyle w:val="TableParagraph"/>
              <w:spacing w:line="264" w:lineRule="exact" w:before="1"/>
              <w:ind w:left="3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notificação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57"/>
              <w:jc w:val="left"/>
              <w:rPr>
                <w:sz w:val="24"/>
              </w:rPr>
            </w:pPr>
          </w:p>
          <w:p>
            <w:pPr>
              <w:pStyle w:val="TableParagraph"/>
              <w:ind w:left="8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25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51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57"/>
              <w:jc w:val="left"/>
              <w:rPr>
                <w:sz w:val="24"/>
              </w:rPr>
            </w:pPr>
          </w:p>
          <w:p>
            <w:pPr>
              <w:pStyle w:val="TableParagraph"/>
              <w:ind w:left="31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80%</w:t>
            </w:r>
          </w:p>
        </w:tc>
        <w:tc>
          <w:tcPr>
            <w:tcW w:w="171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53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2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62" w:right="1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9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6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50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822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62" w:right="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2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6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75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6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901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2183" w:type="dxa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76"/>
              <w:jc w:val="left"/>
              <w:rPr>
                <w:sz w:val="24"/>
              </w:rPr>
            </w:pPr>
          </w:p>
          <w:p>
            <w:pPr>
              <w:pStyle w:val="TableParagraph"/>
              <w:ind w:left="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4"/>
                <w:sz w:val="24"/>
              </w:rPr>
              <w:t>100%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left="936"/>
              <w:jc w:val="lef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investigadas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em</w:t>
            </w:r>
            <w:r>
              <w:rPr>
                <w:rFonts w:ascii="Arial" w:hAnsi="Arial"/>
                <w:i/>
                <w:spacing w:val="-2"/>
                <w:sz w:val="24"/>
              </w:rPr>
              <w:t> </w:t>
            </w:r>
            <w:r>
              <w:rPr>
                <w:rFonts w:ascii="Arial" w:hAnsi="Arial"/>
                <w:i/>
                <w:spacing w:val="-4"/>
                <w:sz w:val="24"/>
              </w:rPr>
              <w:t>tempo</w:t>
            </w:r>
          </w:p>
          <w:p>
            <w:pPr>
              <w:pStyle w:val="TableParagraph"/>
              <w:spacing w:line="264" w:lineRule="exact" w:before="33"/>
              <w:ind w:left="830"/>
              <w:jc w:val="lef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oportuno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-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até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48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horas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data</w:t>
            </w:r>
            <w:r>
              <w:rPr>
                <w:rFonts w:ascii="Arial" w:hAnsi="Arial"/>
                <w:i/>
                <w:spacing w:val="-5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notificação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14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407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21"/>
              <w:rPr>
                <w:sz w:val="24"/>
              </w:rPr>
            </w:pPr>
            <w:r>
              <w:rPr>
                <w:spacing w:val="-5"/>
                <w:sz w:val="24"/>
              </w:rPr>
              <w:t>472</w:t>
            </w:r>
          </w:p>
        </w:tc>
        <w:tc>
          <w:tcPr>
            <w:tcW w:w="1790" w:type="dxa"/>
          </w:tcPr>
          <w:p>
            <w:pPr>
              <w:pStyle w:val="TableParagraph"/>
              <w:spacing w:before="162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2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448</w:t>
            </w:r>
          </w:p>
        </w:tc>
        <w:tc>
          <w:tcPr>
            <w:tcW w:w="1721" w:type="dxa"/>
          </w:tcPr>
          <w:p>
            <w:pPr>
              <w:pStyle w:val="TableParagraph"/>
              <w:spacing w:before="16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490</w:t>
            </w:r>
          </w:p>
        </w:tc>
        <w:tc>
          <w:tcPr>
            <w:tcW w:w="1753" w:type="dxa"/>
          </w:tcPr>
          <w:p>
            <w:pPr>
              <w:pStyle w:val="TableParagraph"/>
              <w:spacing w:before="162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514</w:t>
            </w:r>
          </w:p>
        </w:tc>
        <w:tc>
          <w:tcPr>
            <w:tcW w:w="1901" w:type="dxa"/>
          </w:tcPr>
          <w:p>
            <w:pPr>
              <w:pStyle w:val="TableParagraph"/>
              <w:spacing w:before="16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2183" w:type="dxa"/>
          </w:tcPr>
          <w:p>
            <w:pPr>
              <w:pStyle w:val="TableParagraph"/>
              <w:spacing w:before="162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457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Nº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3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casos</w:t>
            </w:r>
            <w:r>
              <w:rPr>
                <w:rFonts w:ascii="Arial" w:hAnsi="Arial"/>
                <w:i/>
                <w:spacing w:val="-4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3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DAEI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notificadas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4"/>
              <w:rPr>
                <w:sz w:val="24"/>
              </w:rPr>
            </w:pPr>
            <w:r>
              <w:rPr>
                <w:spacing w:val="-5"/>
                <w:sz w:val="24"/>
              </w:rPr>
              <w:t>349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4" w:lineRule="exact" w:before="5"/>
              <w:ind w:left="53" w:right="14"/>
              <w:rPr>
                <w:sz w:val="24"/>
              </w:rPr>
            </w:pPr>
            <w:r>
              <w:rPr>
                <w:spacing w:val="-5"/>
                <w:sz w:val="24"/>
              </w:rPr>
              <w:t>407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21"/>
              <w:rPr>
                <w:sz w:val="24"/>
              </w:rPr>
            </w:pPr>
            <w:r>
              <w:rPr>
                <w:spacing w:val="-5"/>
                <w:sz w:val="24"/>
              </w:rPr>
              <w:t>472</w:t>
            </w:r>
          </w:p>
        </w:tc>
        <w:tc>
          <w:tcPr>
            <w:tcW w:w="1790" w:type="dxa"/>
          </w:tcPr>
          <w:p>
            <w:pPr>
              <w:pStyle w:val="TableParagraph"/>
              <w:spacing w:line="264" w:lineRule="exact" w:before="5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412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491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448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490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514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487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457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9"/>
              <w:ind w:left="30" w:right="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Percentual</w:t>
            </w:r>
            <w:r>
              <w:rPr>
                <w:rFonts w:ascii="Arial"/>
                <w:b/>
                <w:spacing w:val="-9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perda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financeira</w:t>
            </w:r>
            <w:r>
              <w:rPr>
                <w:rFonts w:ascii="Arial"/>
                <w:b/>
                <w:spacing w:val="-5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por</w:t>
            </w:r>
            <w:r>
              <w:rPr>
                <w:rFonts w:ascii="Arial"/>
                <w:b/>
                <w:spacing w:val="-7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vencimento</w:t>
            </w:r>
            <w:r>
              <w:rPr>
                <w:rFonts w:ascii="Arial"/>
                <w:b/>
                <w:spacing w:val="-4"/>
                <w:sz w:val="24"/>
              </w:rPr>
              <w:t> </w:t>
            </w:r>
            <w:r>
              <w:rPr>
                <w:rFonts w:ascii="Arial"/>
                <w:b/>
                <w:spacing w:val="-5"/>
                <w:sz w:val="24"/>
              </w:rPr>
              <w:t>de</w:t>
            </w:r>
          </w:p>
          <w:p>
            <w:pPr>
              <w:pStyle w:val="TableParagraph"/>
              <w:spacing w:line="260" w:lineRule="exact" w:before="34"/>
              <w:ind w:left="30" w:right="8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medicamentos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19"/>
              <w:jc w:val="left"/>
              <w:rPr>
                <w:sz w:val="24"/>
              </w:rPr>
            </w:pPr>
          </w:p>
          <w:p>
            <w:pPr>
              <w:pStyle w:val="TableParagraph"/>
              <w:ind w:left="156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7"/>
                <w:sz w:val="24"/>
              </w:rPr>
              <w:t>1%</w:t>
            </w: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219"/>
              <w:jc w:val="left"/>
              <w:rPr>
                <w:sz w:val="24"/>
              </w:rPr>
            </w:pPr>
          </w:p>
          <w:p>
            <w:pPr>
              <w:pStyle w:val="TableParagraph"/>
              <w:ind w:left="382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≤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7"/>
                <w:sz w:val="24"/>
              </w:rPr>
              <w:t>1%</w:t>
            </w: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before="176"/>
              <w:ind w:left="4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0,063%</w:t>
            </w:r>
          </w:p>
        </w:tc>
        <w:tc>
          <w:tcPr>
            <w:tcW w:w="1850" w:type="dxa"/>
          </w:tcPr>
          <w:p>
            <w:pPr>
              <w:pStyle w:val="TableParagraph"/>
              <w:spacing w:before="176"/>
              <w:ind w:left="4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0,017%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76"/>
              <w:ind w:left="62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0,435%</w:t>
            </w:r>
          </w:p>
        </w:tc>
        <w:tc>
          <w:tcPr>
            <w:tcW w:w="1721" w:type="dxa"/>
          </w:tcPr>
          <w:p>
            <w:pPr>
              <w:pStyle w:val="TableParagraph"/>
              <w:spacing w:before="176"/>
              <w:ind w:left="5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0,008%</w:t>
            </w:r>
          </w:p>
        </w:tc>
        <w:tc>
          <w:tcPr>
            <w:tcW w:w="1753" w:type="dxa"/>
          </w:tcPr>
          <w:p>
            <w:pPr>
              <w:pStyle w:val="TableParagraph"/>
              <w:spacing w:before="176"/>
              <w:ind w:left="5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0,016%</w:t>
            </w:r>
          </w:p>
        </w:tc>
        <w:tc>
          <w:tcPr>
            <w:tcW w:w="1901" w:type="dxa"/>
          </w:tcPr>
          <w:p>
            <w:pPr>
              <w:pStyle w:val="TableParagraph"/>
              <w:spacing w:before="176"/>
              <w:ind w:left="5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0,333%</w:t>
            </w:r>
          </w:p>
        </w:tc>
        <w:tc>
          <w:tcPr>
            <w:tcW w:w="2183" w:type="dxa"/>
          </w:tcPr>
          <w:p>
            <w:pPr>
              <w:pStyle w:val="TableParagraph"/>
              <w:spacing w:before="176"/>
              <w:ind w:left="5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0,090%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right="61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Valor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financeiro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da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perda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5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medicamento</w:t>
            </w:r>
          </w:p>
          <w:p>
            <w:pPr>
              <w:pStyle w:val="TableParagraph"/>
              <w:spacing w:line="264" w:lineRule="exact" w:before="33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padronizado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poR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validade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expirada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no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mês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pacing w:val="-4"/>
                <w:sz w:val="24"/>
              </w:rPr>
              <w:t>(R$)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1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tabs>
                <w:tab w:pos="634" w:val="left" w:leader="none"/>
              </w:tabs>
              <w:spacing w:before="162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2.496,36</w:t>
            </w:r>
          </w:p>
        </w:tc>
        <w:tc>
          <w:tcPr>
            <w:tcW w:w="1850" w:type="dxa"/>
          </w:tcPr>
          <w:p>
            <w:pPr>
              <w:pStyle w:val="TableParagraph"/>
              <w:tabs>
                <w:tab w:pos="894" w:val="left" w:leader="none"/>
              </w:tabs>
              <w:spacing w:before="162"/>
              <w:ind w:left="54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624,84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24"/>
              <w:rPr>
                <w:sz w:val="24"/>
              </w:rPr>
            </w:pPr>
            <w:r>
              <w:rPr>
                <w:sz w:val="24"/>
              </w:rPr>
              <w:t>R$</w:t>
            </w:r>
            <w:r>
              <w:rPr>
                <w:spacing w:val="26"/>
                <w:sz w:val="24"/>
              </w:rPr>
              <w:t>  </w:t>
            </w:r>
            <w:r>
              <w:rPr>
                <w:spacing w:val="-2"/>
                <w:sz w:val="24"/>
              </w:rPr>
              <w:t>15.323,92</w:t>
            </w:r>
          </w:p>
        </w:tc>
        <w:tc>
          <w:tcPr>
            <w:tcW w:w="1721" w:type="dxa"/>
          </w:tcPr>
          <w:p>
            <w:pPr>
              <w:pStyle w:val="TableParagraph"/>
              <w:tabs>
                <w:tab w:pos="769" w:val="left" w:leader="none"/>
              </w:tabs>
              <w:spacing w:before="162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248,88</w:t>
            </w:r>
          </w:p>
        </w:tc>
        <w:tc>
          <w:tcPr>
            <w:tcW w:w="1753" w:type="dxa"/>
          </w:tcPr>
          <w:p>
            <w:pPr>
              <w:pStyle w:val="TableParagraph"/>
              <w:tabs>
                <w:tab w:pos="803" w:val="left" w:leader="none"/>
              </w:tabs>
              <w:spacing w:before="162"/>
              <w:ind w:left="47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590,73</w:t>
            </w:r>
          </w:p>
        </w:tc>
        <w:tc>
          <w:tcPr>
            <w:tcW w:w="1901" w:type="dxa"/>
          </w:tcPr>
          <w:p>
            <w:pPr>
              <w:pStyle w:val="TableParagraph"/>
              <w:tabs>
                <w:tab w:pos="620" w:val="left" w:leader="none"/>
              </w:tabs>
              <w:spacing w:before="162"/>
              <w:ind w:left="52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16.498,95</w:t>
            </w:r>
          </w:p>
        </w:tc>
        <w:tc>
          <w:tcPr>
            <w:tcW w:w="2183" w:type="dxa"/>
          </w:tcPr>
          <w:p>
            <w:pPr>
              <w:pStyle w:val="TableParagraph"/>
              <w:tabs>
                <w:tab w:pos="1037" w:val="left" w:leader="none"/>
              </w:tabs>
              <w:spacing w:before="162"/>
              <w:ind w:left="68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3.713,35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right="64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Valor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financeiro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do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4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medicamentos</w:t>
            </w:r>
            <w:r>
              <w:rPr>
                <w:rFonts w:ascii="Arial"/>
                <w:i/>
                <w:spacing w:val="-5"/>
                <w:sz w:val="24"/>
              </w:rPr>
              <w:t> em</w:t>
            </w:r>
          </w:p>
          <w:p>
            <w:pPr>
              <w:pStyle w:val="TableParagraph"/>
              <w:spacing w:line="264" w:lineRule="exact" w:before="33"/>
              <w:ind w:right="56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estoque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pacing w:val="-4"/>
                <w:sz w:val="24"/>
              </w:rPr>
              <w:t>(R$)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1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81"/>
              <w:ind w:left="62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before="181"/>
              <w:ind w:left="32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75"/>
                <w:w w:val="150"/>
                <w:sz w:val="20"/>
              </w:rPr>
              <w:t> </w:t>
            </w:r>
            <w:r>
              <w:rPr>
                <w:spacing w:val="-2"/>
                <w:sz w:val="20"/>
              </w:rPr>
              <w:t>3.969.007,52</w:t>
            </w:r>
          </w:p>
        </w:tc>
        <w:tc>
          <w:tcPr>
            <w:tcW w:w="1850" w:type="dxa"/>
          </w:tcPr>
          <w:p>
            <w:pPr>
              <w:pStyle w:val="TableParagraph"/>
              <w:tabs>
                <w:tab w:pos="510" w:val="left" w:leader="none"/>
              </w:tabs>
              <w:spacing w:before="181"/>
              <w:ind w:left="39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3.755.141,56</w:t>
            </w:r>
          </w:p>
        </w:tc>
        <w:tc>
          <w:tcPr>
            <w:tcW w:w="1822" w:type="dxa"/>
          </w:tcPr>
          <w:p>
            <w:pPr>
              <w:pStyle w:val="TableParagraph"/>
              <w:spacing w:before="181"/>
              <w:ind w:left="62" w:right="6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30"/>
                <w:sz w:val="20"/>
              </w:rPr>
              <w:t>  </w:t>
            </w:r>
            <w:r>
              <w:rPr>
                <w:spacing w:val="-2"/>
                <w:sz w:val="20"/>
              </w:rPr>
              <w:t>3.546.160,62</w:t>
            </w:r>
          </w:p>
        </w:tc>
        <w:tc>
          <w:tcPr>
            <w:tcW w:w="1721" w:type="dxa"/>
          </w:tcPr>
          <w:p>
            <w:pPr>
              <w:pStyle w:val="TableParagraph"/>
              <w:spacing w:before="181"/>
              <w:ind w:left="34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38"/>
                <w:sz w:val="20"/>
              </w:rPr>
              <w:t> </w:t>
            </w:r>
            <w:r>
              <w:rPr>
                <w:spacing w:val="-2"/>
                <w:sz w:val="20"/>
              </w:rPr>
              <w:t>3.110.876,30</w:t>
            </w:r>
          </w:p>
        </w:tc>
        <w:tc>
          <w:tcPr>
            <w:tcW w:w="1753" w:type="dxa"/>
          </w:tcPr>
          <w:p>
            <w:pPr>
              <w:pStyle w:val="TableParagraph"/>
              <w:spacing w:before="181"/>
              <w:ind w:left="50"/>
              <w:rPr>
                <w:sz w:val="20"/>
              </w:rPr>
            </w:pPr>
            <w:r>
              <w:rPr>
                <w:sz w:val="20"/>
              </w:rPr>
              <w:t>R$</w:t>
            </w:r>
            <w:r>
              <w:rPr>
                <w:spacing w:val="56"/>
                <w:sz w:val="20"/>
              </w:rPr>
              <w:t> </w:t>
            </w:r>
            <w:r>
              <w:rPr>
                <w:spacing w:val="-2"/>
                <w:sz w:val="20"/>
              </w:rPr>
              <w:t>3.588.174,66</w:t>
            </w:r>
          </w:p>
        </w:tc>
        <w:tc>
          <w:tcPr>
            <w:tcW w:w="1901" w:type="dxa"/>
          </w:tcPr>
          <w:p>
            <w:pPr>
              <w:pStyle w:val="TableParagraph"/>
              <w:tabs>
                <w:tab w:pos="569" w:val="left" w:leader="none"/>
              </w:tabs>
              <w:spacing w:before="181"/>
              <w:ind w:left="42"/>
              <w:rPr>
                <w:sz w:val="20"/>
              </w:rPr>
            </w:pPr>
            <w:r>
              <w:rPr>
                <w:spacing w:val="-5"/>
                <w:sz w:val="20"/>
              </w:rPr>
              <w:t>R$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4.961.514,01</w:t>
            </w:r>
          </w:p>
        </w:tc>
        <w:tc>
          <w:tcPr>
            <w:tcW w:w="2183" w:type="dxa"/>
          </w:tcPr>
          <w:p>
            <w:pPr>
              <w:pStyle w:val="TableParagraph"/>
              <w:tabs>
                <w:tab w:pos="571" w:val="left" w:leader="none"/>
              </w:tabs>
              <w:spacing w:before="162"/>
              <w:ind w:left="58"/>
              <w:rPr>
                <w:sz w:val="24"/>
              </w:rPr>
            </w:pPr>
            <w:r>
              <w:rPr>
                <w:spacing w:val="-5"/>
                <w:sz w:val="24"/>
              </w:rPr>
              <w:t>R$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4.141.071,69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478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101"/>
              <w:ind w:left="1259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acurácia</w:t>
            </w:r>
            <w:r>
              <w:rPr>
                <w:rFonts w:ascii="Arial" w:hAnsi="Arial"/>
                <w:b/>
                <w:spacing w:val="-4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do</w:t>
            </w:r>
            <w:r>
              <w:rPr>
                <w:rFonts w:ascii="Arial" w:hAnsi="Arial"/>
                <w:b/>
                <w:spacing w:val="-3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estoque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31"/>
              <w:jc w:val="left"/>
              <w:rPr>
                <w:sz w:val="24"/>
              </w:rPr>
            </w:pPr>
          </w:p>
          <w:p>
            <w:pPr>
              <w:pStyle w:val="TableParagraph"/>
              <w:ind w:left="8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95%</w:t>
            </w:r>
          </w:p>
        </w:tc>
        <w:tc>
          <w:tcPr>
            <w:tcW w:w="1251" w:type="dxa"/>
          </w:tcPr>
          <w:p>
            <w:pPr>
              <w:pStyle w:val="TableParagraph"/>
              <w:spacing w:before="101"/>
              <w:ind w:left="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131"/>
              <w:jc w:val="left"/>
              <w:rPr>
                <w:sz w:val="24"/>
              </w:rPr>
            </w:pPr>
          </w:p>
          <w:p>
            <w:pPr>
              <w:pStyle w:val="TableParagraph"/>
              <w:ind w:left="31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95%</w:t>
            </w:r>
          </w:p>
        </w:tc>
        <w:tc>
          <w:tcPr>
            <w:tcW w:w="1712" w:type="dxa"/>
          </w:tcPr>
          <w:p>
            <w:pPr>
              <w:pStyle w:val="TableParagraph"/>
              <w:spacing w:before="101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21"/>
              <w:ind w:left="62" w:right="25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line="226" w:lineRule="exact"/>
              <w:ind w:left="32"/>
              <w:rPr>
                <w:sz w:val="20"/>
              </w:rPr>
            </w:pPr>
            <w:r>
              <w:rPr>
                <w:sz w:val="20"/>
              </w:rPr>
              <w:t>à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partir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de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junho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5"/>
                <w:sz w:val="20"/>
              </w:rPr>
              <w:t>de</w:t>
            </w:r>
          </w:p>
          <w:p>
            <w:pPr>
              <w:pStyle w:val="TableParagraph"/>
              <w:spacing w:line="213" w:lineRule="exact" w:before="19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2025</w:t>
            </w:r>
          </w:p>
        </w:tc>
        <w:tc>
          <w:tcPr>
            <w:tcW w:w="1850" w:type="dxa"/>
          </w:tcPr>
          <w:p>
            <w:pPr>
              <w:pStyle w:val="TableParagraph"/>
              <w:spacing w:before="121"/>
              <w:ind w:left="41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21"/>
              <w:ind w:left="62" w:right="17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97%</w:t>
            </w:r>
          </w:p>
        </w:tc>
        <w:tc>
          <w:tcPr>
            <w:tcW w:w="1721" w:type="dxa"/>
          </w:tcPr>
          <w:p>
            <w:pPr>
              <w:pStyle w:val="TableParagraph"/>
              <w:spacing w:before="121"/>
              <w:ind w:left="38"/>
              <w:rPr>
                <w:sz w:val="20"/>
              </w:rPr>
            </w:pPr>
            <w:r>
              <w:rPr>
                <w:sz w:val="20"/>
              </w:rPr>
              <w:t>Dado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753" w:type="dxa"/>
          </w:tcPr>
          <w:p>
            <w:pPr>
              <w:pStyle w:val="TableParagraph"/>
              <w:spacing w:before="121"/>
              <w:ind w:left="35"/>
              <w:rPr>
                <w:sz w:val="20"/>
              </w:rPr>
            </w:pPr>
            <w:r>
              <w:rPr>
                <w:sz w:val="20"/>
              </w:rPr>
              <w:t>Dado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21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97%</w:t>
            </w:r>
          </w:p>
        </w:tc>
        <w:tc>
          <w:tcPr>
            <w:tcW w:w="2183" w:type="dxa"/>
          </w:tcPr>
          <w:p>
            <w:pPr>
              <w:pStyle w:val="TableParagraph"/>
              <w:spacing w:before="101"/>
              <w:ind w:left="7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97%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9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right="63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Quantitativo</w:t>
            </w:r>
            <w:r>
              <w:rPr>
                <w:rFonts w:ascii="Arial"/>
                <w:i/>
                <w:spacing w:val="-9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itens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medicamentos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pacing w:val="-5"/>
                <w:sz w:val="24"/>
              </w:rPr>
              <w:t>em</w:t>
            </w:r>
          </w:p>
          <w:p>
            <w:pPr>
              <w:pStyle w:val="TableParagraph"/>
              <w:spacing w:line="264" w:lineRule="exact" w:before="33"/>
              <w:ind w:right="60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conformidade</w:t>
            </w:r>
            <w:r>
              <w:rPr>
                <w:rFonts w:ascii="Arial"/>
                <w:i/>
                <w:spacing w:val="-7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no</w:t>
            </w:r>
            <w:r>
              <w:rPr>
                <w:rFonts w:ascii="Arial"/>
                <w:i/>
                <w:spacing w:val="-7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estoque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1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line="280" w:lineRule="atLeast" w:before="10"/>
              <w:ind w:left="496" w:hanging="397"/>
              <w:jc w:val="left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11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9"/>
                <w:sz w:val="22"/>
              </w:rPr>
              <w:t> </w:t>
            </w:r>
            <w:r>
              <w:rPr>
                <w:sz w:val="22"/>
              </w:rPr>
              <w:t>junho de 2025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2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350</w:t>
            </w:r>
          </w:p>
        </w:tc>
        <w:tc>
          <w:tcPr>
            <w:tcW w:w="1721" w:type="dxa"/>
          </w:tcPr>
          <w:p>
            <w:pPr>
              <w:pStyle w:val="TableParagraph"/>
              <w:spacing w:before="181"/>
              <w:ind w:left="38"/>
              <w:rPr>
                <w:sz w:val="20"/>
              </w:rPr>
            </w:pPr>
            <w:r>
              <w:rPr>
                <w:sz w:val="20"/>
              </w:rPr>
              <w:t>Dado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753" w:type="dxa"/>
          </w:tcPr>
          <w:p>
            <w:pPr>
              <w:pStyle w:val="TableParagraph"/>
              <w:spacing w:before="181"/>
              <w:ind w:left="35"/>
              <w:rPr>
                <w:sz w:val="20"/>
              </w:rPr>
            </w:pPr>
            <w:r>
              <w:rPr>
                <w:sz w:val="20"/>
              </w:rPr>
              <w:t>Dado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81"/>
              <w:ind w:lef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500</w:t>
            </w:r>
          </w:p>
        </w:tc>
        <w:tc>
          <w:tcPr>
            <w:tcW w:w="2183" w:type="dxa"/>
          </w:tcPr>
          <w:p>
            <w:pPr>
              <w:pStyle w:val="TableParagraph"/>
              <w:spacing w:before="162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505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38" w:hRule="atLeast"/>
        </w:trPr>
        <w:tc>
          <w:tcPr>
            <w:tcW w:w="5793" w:type="dxa"/>
          </w:tcPr>
          <w:p>
            <w:pPr>
              <w:pStyle w:val="TableParagraph"/>
              <w:spacing w:before="129"/>
              <w:ind w:right="60"/>
              <w:jc w:val="right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Quantidade</w:t>
            </w:r>
            <w:r>
              <w:rPr>
                <w:rFonts w:ascii="Arial"/>
                <w:i/>
                <w:spacing w:val="-7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total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de</w:t>
            </w:r>
            <w:r>
              <w:rPr>
                <w:rFonts w:ascii="Arial"/>
                <w:i/>
                <w:spacing w:val="-6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itens</w:t>
            </w:r>
            <w:r>
              <w:rPr>
                <w:rFonts w:ascii="Arial"/>
                <w:i/>
                <w:spacing w:val="-8"/>
                <w:sz w:val="24"/>
              </w:rPr>
              <w:t> </w:t>
            </w:r>
            <w:r>
              <w:rPr>
                <w:rFonts w:ascii="Arial"/>
                <w:i/>
                <w:sz w:val="24"/>
              </w:rPr>
              <w:t>em</w:t>
            </w:r>
            <w:r>
              <w:rPr>
                <w:rFonts w:ascii="Arial"/>
                <w:i/>
                <w:spacing w:val="-4"/>
                <w:sz w:val="24"/>
              </w:rPr>
              <w:t> </w:t>
            </w:r>
            <w:r>
              <w:rPr>
                <w:rFonts w:ascii="Arial"/>
                <w:i/>
                <w:spacing w:val="-2"/>
                <w:sz w:val="24"/>
              </w:rPr>
              <w:t>estoque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29"/>
              <w:ind w:left="51" w:right="1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34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34"/>
              <w:ind w:left="6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before="9"/>
              <w:ind w:left="27"/>
              <w:rPr>
                <w:sz w:val="22"/>
              </w:rPr>
            </w:pPr>
            <w:r>
              <w:rPr>
                <w:sz w:val="22"/>
              </w:rPr>
              <w:t>à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partir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de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2"/>
                <w:sz w:val="22"/>
              </w:rPr>
              <w:t>junho</w:t>
            </w:r>
          </w:p>
          <w:p>
            <w:pPr>
              <w:pStyle w:val="TableParagraph"/>
              <w:spacing w:line="227" w:lineRule="exact" w:before="29"/>
              <w:ind w:left="28"/>
              <w:rPr>
                <w:sz w:val="22"/>
              </w:rPr>
            </w:pPr>
            <w:r>
              <w:rPr>
                <w:sz w:val="22"/>
              </w:rPr>
              <w:t>de</w:t>
            </w:r>
            <w:r>
              <w:rPr>
                <w:spacing w:val="1"/>
                <w:sz w:val="22"/>
              </w:rPr>
              <w:t> </w:t>
            </w:r>
            <w:r>
              <w:rPr>
                <w:spacing w:val="-4"/>
                <w:sz w:val="22"/>
              </w:rPr>
              <w:t>2025</w:t>
            </w:r>
          </w:p>
        </w:tc>
        <w:tc>
          <w:tcPr>
            <w:tcW w:w="1850" w:type="dxa"/>
          </w:tcPr>
          <w:p>
            <w:pPr>
              <w:pStyle w:val="TableParagraph"/>
              <w:spacing w:before="134"/>
              <w:ind w:left="5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29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361</w:t>
            </w:r>
          </w:p>
        </w:tc>
        <w:tc>
          <w:tcPr>
            <w:tcW w:w="1721" w:type="dxa"/>
          </w:tcPr>
          <w:p>
            <w:pPr>
              <w:pStyle w:val="TableParagraph"/>
              <w:spacing w:before="148"/>
              <w:ind w:left="38"/>
              <w:rPr>
                <w:sz w:val="20"/>
              </w:rPr>
            </w:pPr>
            <w:r>
              <w:rPr>
                <w:sz w:val="20"/>
              </w:rPr>
              <w:t>Dado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753" w:type="dxa"/>
          </w:tcPr>
          <w:p>
            <w:pPr>
              <w:pStyle w:val="TableParagraph"/>
              <w:spacing w:before="148"/>
              <w:ind w:left="35"/>
              <w:rPr>
                <w:sz w:val="20"/>
              </w:rPr>
            </w:pPr>
            <w:r>
              <w:rPr>
                <w:sz w:val="20"/>
              </w:rPr>
              <w:t>Dado</w:t>
            </w:r>
            <w:r>
              <w:rPr>
                <w:spacing w:val="-8"/>
                <w:sz w:val="20"/>
              </w:rPr>
              <w:t> </w:t>
            </w:r>
            <w:r>
              <w:rPr>
                <w:spacing w:val="-2"/>
                <w:sz w:val="20"/>
              </w:rPr>
              <w:t>Trimestral</w:t>
            </w:r>
          </w:p>
        </w:tc>
        <w:tc>
          <w:tcPr>
            <w:tcW w:w="1901" w:type="dxa"/>
          </w:tcPr>
          <w:p>
            <w:pPr>
              <w:pStyle w:val="TableParagraph"/>
              <w:spacing w:before="148"/>
              <w:ind w:left="46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516</w:t>
            </w:r>
          </w:p>
        </w:tc>
        <w:tc>
          <w:tcPr>
            <w:tcW w:w="2183" w:type="dxa"/>
          </w:tcPr>
          <w:p>
            <w:pPr>
              <w:pStyle w:val="TableParagraph"/>
              <w:spacing w:before="129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521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  <w:shd w:val="clear" w:color="auto" w:fill="DDDDDD"/>
          </w:tcPr>
          <w:p>
            <w:pPr>
              <w:pStyle w:val="TableParagraph"/>
              <w:spacing w:before="9"/>
              <w:ind w:left="30" w:right="12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Taxa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aceitabilidade</w:t>
            </w:r>
            <w:r>
              <w:rPr>
                <w:rFonts w:ascii="Arial" w:hAnsi="Arial"/>
                <w:b/>
                <w:spacing w:val="-6"/>
                <w:sz w:val="24"/>
              </w:rPr>
              <w:t> </w:t>
            </w:r>
            <w:r>
              <w:rPr>
                <w:rFonts w:ascii="Arial" w:hAnsi="Arial"/>
                <w:b/>
                <w:sz w:val="24"/>
              </w:rPr>
              <w:t>das</w:t>
            </w:r>
            <w:r>
              <w:rPr>
                <w:rFonts w:ascii="Arial" w:hAnsi="Arial"/>
                <w:b/>
                <w:spacing w:val="-5"/>
                <w:sz w:val="24"/>
              </w:rPr>
              <w:t> </w:t>
            </w:r>
            <w:r>
              <w:rPr>
                <w:rFonts w:ascii="Arial" w:hAnsi="Arial"/>
                <w:b/>
                <w:spacing w:val="-2"/>
                <w:sz w:val="24"/>
              </w:rPr>
              <w:t>intervenções</w:t>
            </w:r>
          </w:p>
          <w:p>
            <w:pPr>
              <w:pStyle w:val="TableParagraph"/>
              <w:spacing w:line="260" w:lineRule="exact" w:before="33"/>
              <w:ind w:left="30" w:right="4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farmacêuticas</w:t>
            </w:r>
          </w:p>
        </w:tc>
        <w:tc>
          <w:tcPr>
            <w:tcW w:w="826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sz w:val="24"/>
              </w:rPr>
            </w:pPr>
          </w:p>
          <w:p>
            <w:pPr>
              <w:pStyle w:val="TableParagraph"/>
              <w:ind w:left="87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85%</w:t>
            </w:r>
          </w:p>
        </w:tc>
        <w:tc>
          <w:tcPr>
            <w:tcW w:w="1251" w:type="dxa"/>
          </w:tcPr>
          <w:p>
            <w:pPr>
              <w:pStyle w:val="TableParagraph"/>
              <w:spacing w:before="161"/>
              <w:ind w:left="5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 w:val="restart"/>
          </w:tcPr>
          <w:p>
            <w:pPr>
              <w:pStyle w:val="TableParagraph"/>
              <w:jc w:val="left"/>
              <w:rPr>
                <w:sz w:val="24"/>
              </w:rPr>
            </w:pPr>
          </w:p>
          <w:p>
            <w:pPr>
              <w:pStyle w:val="TableParagraph"/>
              <w:spacing w:before="66"/>
              <w:jc w:val="left"/>
              <w:rPr>
                <w:sz w:val="24"/>
              </w:rPr>
            </w:pPr>
          </w:p>
          <w:p>
            <w:pPr>
              <w:pStyle w:val="TableParagraph"/>
              <w:ind w:left="313"/>
              <w:jc w:val="left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≥</w:t>
            </w:r>
            <w:r>
              <w:rPr>
                <w:rFonts w:ascii="Arial" w:hAnsi="Arial"/>
                <w:b/>
                <w:spacing w:val="-1"/>
                <w:sz w:val="24"/>
              </w:rPr>
              <w:t> </w:t>
            </w:r>
            <w:r>
              <w:rPr>
                <w:rFonts w:ascii="Arial" w:hAnsi="Arial"/>
                <w:b/>
                <w:spacing w:val="-5"/>
                <w:sz w:val="24"/>
              </w:rPr>
              <w:t>85%</w:t>
            </w:r>
          </w:p>
        </w:tc>
        <w:tc>
          <w:tcPr>
            <w:tcW w:w="1712" w:type="dxa"/>
          </w:tcPr>
          <w:p>
            <w:pPr>
              <w:pStyle w:val="TableParagraph"/>
              <w:spacing w:before="161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1"/>
              <w:ind w:left="6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before="176"/>
              <w:ind w:left="4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94,90%</w:t>
            </w:r>
          </w:p>
        </w:tc>
        <w:tc>
          <w:tcPr>
            <w:tcW w:w="1850" w:type="dxa"/>
          </w:tcPr>
          <w:p>
            <w:pPr>
              <w:pStyle w:val="TableParagraph"/>
              <w:spacing w:before="176"/>
              <w:ind w:left="48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96,71%</w:t>
            </w:r>
          </w:p>
        </w:tc>
        <w:tc>
          <w:tcPr>
            <w:tcW w:w="1822" w:type="dxa"/>
          </w:tcPr>
          <w:p>
            <w:pPr>
              <w:pStyle w:val="TableParagraph"/>
              <w:spacing w:before="176"/>
              <w:ind w:left="62" w:right="11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95,16%</w:t>
            </w:r>
          </w:p>
        </w:tc>
        <w:tc>
          <w:tcPr>
            <w:tcW w:w="1721" w:type="dxa"/>
          </w:tcPr>
          <w:p>
            <w:pPr>
              <w:pStyle w:val="TableParagraph"/>
              <w:spacing w:before="176"/>
              <w:ind w:left="53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92,97%</w:t>
            </w:r>
          </w:p>
        </w:tc>
        <w:tc>
          <w:tcPr>
            <w:tcW w:w="1753" w:type="dxa"/>
          </w:tcPr>
          <w:p>
            <w:pPr>
              <w:pStyle w:val="TableParagraph"/>
              <w:spacing w:before="176"/>
              <w:ind w:left="50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94,46%</w:t>
            </w:r>
          </w:p>
        </w:tc>
        <w:tc>
          <w:tcPr>
            <w:tcW w:w="1901" w:type="dxa"/>
          </w:tcPr>
          <w:p>
            <w:pPr>
              <w:pStyle w:val="TableParagraph"/>
              <w:spacing w:before="176"/>
              <w:ind w:left="52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2"/>
                <w:sz w:val="22"/>
              </w:rPr>
              <w:t>96,74%</w:t>
            </w:r>
          </w:p>
        </w:tc>
        <w:tc>
          <w:tcPr>
            <w:tcW w:w="2183" w:type="dxa"/>
          </w:tcPr>
          <w:p>
            <w:pPr>
              <w:pStyle w:val="TableParagraph"/>
              <w:spacing w:before="161"/>
              <w:ind w:left="6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97,06%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  <w:tr>
        <w:trPr>
          <w:trHeight w:val="289" w:hRule="atLeast"/>
        </w:trPr>
        <w:tc>
          <w:tcPr>
            <w:tcW w:w="5793" w:type="dxa"/>
          </w:tcPr>
          <w:p>
            <w:pPr>
              <w:pStyle w:val="TableParagraph"/>
              <w:spacing w:line="264" w:lineRule="exact" w:before="5"/>
              <w:ind w:right="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número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intervenções</w:t>
            </w:r>
            <w:r>
              <w:rPr>
                <w:rFonts w:ascii="Arial" w:hAnsi="Arial"/>
                <w:i/>
                <w:spacing w:val="-6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aceitas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line="264" w:lineRule="exact" w:before="5"/>
              <w:ind w:left="51" w:right="1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line="260" w:lineRule="exact" w:before="9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line="260" w:lineRule="exact" w:before="9"/>
              <w:ind w:left="6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line="246" w:lineRule="exact" w:before="23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558</w:t>
            </w:r>
          </w:p>
        </w:tc>
        <w:tc>
          <w:tcPr>
            <w:tcW w:w="1850" w:type="dxa"/>
          </w:tcPr>
          <w:p>
            <w:pPr>
              <w:pStyle w:val="TableParagraph"/>
              <w:spacing w:line="264" w:lineRule="exact" w:before="5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793</w:t>
            </w:r>
          </w:p>
        </w:tc>
        <w:tc>
          <w:tcPr>
            <w:tcW w:w="1822" w:type="dxa"/>
          </w:tcPr>
          <w:p>
            <w:pPr>
              <w:pStyle w:val="TableParagraph"/>
              <w:spacing w:line="264" w:lineRule="exact" w:before="5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531</w:t>
            </w:r>
          </w:p>
        </w:tc>
        <w:tc>
          <w:tcPr>
            <w:tcW w:w="1721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582</w:t>
            </w:r>
          </w:p>
        </w:tc>
        <w:tc>
          <w:tcPr>
            <w:tcW w:w="1753" w:type="dxa"/>
          </w:tcPr>
          <w:p>
            <w:pPr>
              <w:pStyle w:val="TableParagraph"/>
              <w:spacing w:line="264" w:lineRule="exact" w:before="5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444</w:t>
            </w:r>
          </w:p>
        </w:tc>
        <w:tc>
          <w:tcPr>
            <w:tcW w:w="1901" w:type="dxa"/>
          </w:tcPr>
          <w:p>
            <w:pPr>
              <w:pStyle w:val="TableParagraph"/>
              <w:spacing w:line="264" w:lineRule="exact" w:before="5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623</w:t>
            </w:r>
          </w:p>
        </w:tc>
        <w:tc>
          <w:tcPr>
            <w:tcW w:w="2183" w:type="dxa"/>
          </w:tcPr>
          <w:p>
            <w:pPr>
              <w:pStyle w:val="TableParagraph"/>
              <w:spacing w:line="264" w:lineRule="exact" w:before="5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596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0"/>
              </w:rPr>
            </w:pPr>
          </w:p>
        </w:tc>
      </w:tr>
      <w:tr>
        <w:trPr>
          <w:trHeight w:val="598" w:hRule="atLeast"/>
        </w:trPr>
        <w:tc>
          <w:tcPr>
            <w:tcW w:w="5793" w:type="dxa"/>
          </w:tcPr>
          <w:p>
            <w:pPr>
              <w:pStyle w:val="TableParagraph"/>
              <w:spacing w:before="5"/>
              <w:ind w:right="60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número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absoluto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de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intervenções</w:t>
            </w:r>
            <w:r>
              <w:rPr>
                <w:rFonts w:ascii="Arial" w:hAnsi="Arial"/>
                <w:i/>
                <w:spacing w:val="-8"/>
                <w:sz w:val="24"/>
              </w:rPr>
              <w:t> </w:t>
            </w:r>
            <w:r>
              <w:rPr>
                <w:rFonts w:ascii="Arial" w:hAnsi="Arial"/>
                <w:i/>
                <w:sz w:val="24"/>
              </w:rPr>
              <w:t>registradas</w:t>
            </w:r>
            <w:r>
              <w:rPr>
                <w:rFonts w:ascii="Arial" w:hAnsi="Arial"/>
                <w:i/>
                <w:spacing w:val="-7"/>
                <w:sz w:val="24"/>
              </w:rPr>
              <w:t> </w:t>
            </w:r>
            <w:r>
              <w:rPr>
                <w:rFonts w:ascii="Arial" w:hAnsi="Arial"/>
                <w:i/>
                <w:spacing w:val="-5"/>
                <w:sz w:val="24"/>
              </w:rPr>
              <w:t>que</w:t>
            </w:r>
          </w:p>
          <w:p>
            <w:pPr>
              <w:pStyle w:val="TableParagraph"/>
              <w:spacing w:line="264" w:lineRule="exact" w:before="33"/>
              <w:ind w:right="59"/>
              <w:jc w:val="right"/>
              <w:rPr>
                <w:rFonts w:ascii="Arial" w:hAnsi="Arial"/>
                <w:i/>
                <w:sz w:val="24"/>
              </w:rPr>
            </w:pPr>
            <w:r>
              <w:rPr>
                <w:rFonts w:ascii="Arial" w:hAnsi="Arial"/>
                <w:i/>
                <w:sz w:val="24"/>
              </w:rPr>
              <w:t>requer</w:t>
            </w:r>
            <w:r>
              <w:rPr>
                <w:rFonts w:ascii="Arial" w:hAnsi="Arial"/>
                <w:i/>
                <w:spacing w:val="-10"/>
                <w:sz w:val="24"/>
              </w:rPr>
              <w:t> </w:t>
            </w:r>
            <w:r>
              <w:rPr>
                <w:rFonts w:ascii="Arial" w:hAnsi="Arial"/>
                <w:i/>
                <w:spacing w:val="-2"/>
                <w:sz w:val="24"/>
              </w:rPr>
              <w:t>aceitação</w:t>
            </w:r>
          </w:p>
        </w:tc>
        <w:tc>
          <w:tcPr>
            <w:tcW w:w="82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51" w:type="dxa"/>
          </w:tcPr>
          <w:p>
            <w:pPr>
              <w:pStyle w:val="TableParagraph"/>
              <w:spacing w:before="162"/>
              <w:ind w:left="51" w:right="13"/>
              <w:rPr>
                <w:sz w:val="24"/>
              </w:rPr>
            </w:pPr>
            <w:r>
              <w:rPr>
                <w:spacing w:val="-5"/>
                <w:sz w:val="24"/>
              </w:rPr>
              <w:t>NA</w:t>
            </w:r>
          </w:p>
        </w:tc>
        <w:tc>
          <w:tcPr>
            <w:tcW w:w="127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712" w:type="dxa"/>
          </w:tcPr>
          <w:p>
            <w:pPr>
              <w:pStyle w:val="TableParagraph"/>
              <w:spacing w:before="162"/>
              <w:ind w:left="5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5"/>
                <w:sz w:val="24"/>
              </w:rPr>
              <w:t>NA</w:t>
            </w:r>
          </w:p>
        </w:tc>
        <w:tc>
          <w:tcPr>
            <w:tcW w:w="1790" w:type="dxa"/>
          </w:tcPr>
          <w:p>
            <w:pPr>
              <w:pStyle w:val="TableParagraph"/>
              <w:spacing w:before="176"/>
              <w:ind w:left="40"/>
              <w:rPr>
                <w:sz w:val="22"/>
              </w:rPr>
            </w:pPr>
            <w:r>
              <w:rPr>
                <w:spacing w:val="-5"/>
                <w:sz w:val="22"/>
              </w:rPr>
              <w:t>588</w:t>
            </w:r>
          </w:p>
        </w:tc>
        <w:tc>
          <w:tcPr>
            <w:tcW w:w="1850" w:type="dxa"/>
          </w:tcPr>
          <w:p>
            <w:pPr>
              <w:pStyle w:val="TableParagraph"/>
              <w:spacing w:before="162"/>
              <w:ind w:left="46"/>
              <w:rPr>
                <w:sz w:val="24"/>
              </w:rPr>
            </w:pPr>
            <w:r>
              <w:rPr>
                <w:spacing w:val="-5"/>
                <w:sz w:val="24"/>
              </w:rPr>
              <w:t>820</w:t>
            </w:r>
          </w:p>
        </w:tc>
        <w:tc>
          <w:tcPr>
            <w:tcW w:w="1822" w:type="dxa"/>
          </w:tcPr>
          <w:p>
            <w:pPr>
              <w:pStyle w:val="TableParagraph"/>
              <w:spacing w:before="162"/>
              <w:ind w:left="62" w:right="13"/>
              <w:rPr>
                <w:sz w:val="24"/>
              </w:rPr>
            </w:pPr>
            <w:r>
              <w:rPr>
                <w:spacing w:val="-5"/>
                <w:sz w:val="24"/>
              </w:rPr>
              <w:t>558</w:t>
            </w:r>
          </w:p>
        </w:tc>
        <w:tc>
          <w:tcPr>
            <w:tcW w:w="1721" w:type="dxa"/>
          </w:tcPr>
          <w:p>
            <w:pPr>
              <w:pStyle w:val="TableParagraph"/>
              <w:spacing w:before="16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626</w:t>
            </w:r>
          </w:p>
        </w:tc>
        <w:tc>
          <w:tcPr>
            <w:tcW w:w="1753" w:type="dxa"/>
          </w:tcPr>
          <w:p>
            <w:pPr>
              <w:pStyle w:val="TableParagraph"/>
              <w:spacing w:before="162"/>
              <w:ind w:left="48"/>
              <w:rPr>
                <w:sz w:val="24"/>
              </w:rPr>
            </w:pPr>
            <w:r>
              <w:rPr>
                <w:spacing w:val="-5"/>
                <w:sz w:val="24"/>
              </w:rPr>
              <w:t>470</w:t>
            </w:r>
          </w:p>
        </w:tc>
        <w:tc>
          <w:tcPr>
            <w:tcW w:w="1901" w:type="dxa"/>
          </w:tcPr>
          <w:p>
            <w:pPr>
              <w:pStyle w:val="TableParagraph"/>
              <w:spacing w:before="162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644</w:t>
            </w:r>
          </w:p>
        </w:tc>
        <w:tc>
          <w:tcPr>
            <w:tcW w:w="2183" w:type="dxa"/>
          </w:tcPr>
          <w:p>
            <w:pPr>
              <w:pStyle w:val="TableParagraph"/>
              <w:spacing w:before="162"/>
              <w:ind w:left="55"/>
              <w:rPr>
                <w:sz w:val="24"/>
              </w:rPr>
            </w:pPr>
            <w:r>
              <w:rPr>
                <w:spacing w:val="-5"/>
                <w:sz w:val="24"/>
              </w:rPr>
              <w:t>614</w:t>
            </w:r>
          </w:p>
        </w:tc>
        <w:tc>
          <w:tcPr>
            <w:tcW w:w="1139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  <w:tc>
          <w:tcPr>
            <w:tcW w:w="1125" w:type="dxa"/>
          </w:tcPr>
          <w:p>
            <w:pPr>
              <w:pStyle w:val="TableParagraph"/>
              <w:jc w:val="left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52"/>
        <w:rPr>
          <w:sz w:val="24"/>
        </w:rPr>
      </w:pPr>
    </w:p>
    <w:p>
      <w:pPr>
        <w:spacing w:before="0"/>
        <w:ind w:left="1582" w:right="0" w:firstLine="0"/>
        <w:jc w:val="center"/>
        <w:rPr>
          <w:sz w:val="24"/>
        </w:rPr>
      </w:pPr>
      <w:r>
        <w:rPr>
          <w:sz w:val="24"/>
        </w:rPr>
        <w:t>Goiânia-Go,</w:t>
      </w:r>
      <w:r>
        <w:rPr>
          <w:spacing w:val="-10"/>
          <w:sz w:val="24"/>
        </w:rPr>
        <w:t> </w:t>
      </w:r>
      <w:r>
        <w:rPr>
          <w:sz w:val="24"/>
        </w:rPr>
        <w:t>10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7"/>
          <w:sz w:val="24"/>
        </w:rPr>
        <w:t> </w:t>
      </w:r>
      <w:r>
        <w:rPr>
          <w:sz w:val="24"/>
        </w:rPr>
        <w:t>Novembro</w:t>
      </w:r>
      <w:r>
        <w:rPr>
          <w:spacing w:val="-8"/>
          <w:sz w:val="24"/>
        </w:rPr>
        <w:t> </w:t>
      </w:r>
      <w:r>
        <w:rPr>
          <w:sz w:val="24"/>
        </w:rPr>
        <w:t>de</w:t>
      </w:r>
      <w:r>
        <w:rPr>
          <w:spacing w:val="-8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spacing w:before="8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6721528</wp:posOffset>
            </wp:positionH>
            <wp:positionV relativeFrom="paragraph">
              <wp:posOffset>214101</wp:posOffset>
            </wp:positionV>
            <wp:extent cx="1774675" cy="380523"/>
            <wp:effectExtent l="0" t="0" r="0" b="0"/>
            <wp:wrapTopAndBottom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4675" cy="3805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0"/>
        <w:rPr>
          <w:sz w:val="20"/>
        </w:rPr>
      </w:pPr>
    </w:p>
    <w:p>
      <w:pPr>
        <w:pStyle w:val="BodyText"/>
        <w:spacing w:before="168" w:after="1"/>
        <w:rPr>
          <w:sz w:val="20"/>
        </w:rPr>
      </w:pPr>
    </w:p>
    <w:tbl>
      <w:tblPr>
        <w:tblW w:w="0" w:type="auto"/>
        <w:jc w:val="left"/>
        <w:tblInd w:w="80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61"/>
      </w:tblGrid>
      <w:tr>
        <w:trPr>
          <w:trHeight w:val="279" w:hRule="atLeast"/>
        </w:trPr>
        <w:tc>
          <w:tcPr>
            <w:tcW w:w="8461" w:type="dxa"/>
            <w:tcBorders>
              <w:top w:val="single" w:sz="18" w:space="0" w:color="000000"/>
            </w:tcBorders>
          </w:tcPr>
          <w:p>
            <w:pPr>
              <w:pStyle w:val="TableParagraph"/>
              <w:spacing w:line="259" w:lineRule="exact"/>
              <w:ind w:left="5" w:right="244"/>
              <w:rPr>
                <w:sz w:val="24"/>
              </w:rPr>
            </w:pPr>
            <w:r>
              <w:rPr>
                <w:sz w:val="24"/>
              </w:rPr>
              <w:t>Dr.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Fabiana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Rolla</w:t>
            </w:r>
          </w:p>
        </w:tc>
      </w:tr>
      <w:tr>
        <w:trPr>
          <w:trHeight w:val="309" w:hRule="atLeast"/>
        </w:trPr>
        <w:tc>
          <w:tcPr>
            <w:tcW w:w="8461" w:type="dxa"/>
          </w:tcPr>
          <w:p>
            <w:pPr>
              <w:pStyle w:val="TableParagraph"/>
              <w:spacing w:before="12"/>
              <w:ind w:left="6" w:right="244"/>
              <w:rPr>
                <w:sz w:val="24"/>
              </w:rPr>
            </w:pPr>
            <w:r>
              <w:rPr>
                <w:sz w:val="24"/>
              </w:rPr>
              <w:t>Diretora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Médica</w:t>
            </w:r>
          </w:p>
        </w:tc>
      </w:tr>
      <w:tr>
        <w:trPr>
          <w:trHeight w:val="288" w:hRule="atLeast"/>
        </w:trPr>
        <w:tc>
          <w:tcPr>
            <w:tcW w:w="8461" w:type="dxa"/>
          </w:tcPr>
          <w:p>
            <w:pPr>
              <w:pStyle w:val="TableParagraph"/>
              <w:spacing w:line="256" w:lineRule="exact" w:before="12"/>
              <w:ind w:right="244"/>
              <w:rPr>
                <w:sz w:val="24"/>
              </w:rPr>
            </w:pPr>
            <w:r>
              <w:rPr>
                <w:sz w:val="24"/>
              </w:rPr>
              <w:t>Hospital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Urgências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Goiás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Dr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Valdemiro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Cruz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-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4"/>
                <w:sz w:val="24"/>
              </w:rPr>
              <w:t>HUGO</w:t>
            </w:r>
          </w:p>
        </w:tc>
      </w:tr>
    </w:tbl>
    <w:sectPr>
      <w:type w:val="continuous"/>
      <w:pgSz w:w="30470" w:h="23540" w:orient="landscape"/>
      <w:pgMar w:top="2040" w:bottom="280" w:left="566" w:right="17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"/>
    </w:pPr>
    <w:rPr>
      <w:rFonts w:ascii="Arial MT" w:hAnsi="Arial MT" w:eastAsia="Arial MT" w:cs="Arial MT"/>
      <w:sz w:val="22"/>
      <w:szCs w:val="22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jc w:val="center"/>
    </w:pPr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2025-11-11T17:34:19Z</dcterms:created>
  <dcterms:modified xsi:type="dcterms:W3CDTF">2025-11-11T17:34:19Z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LastSaved">
    <vt:filetime>2025-11-11T00:00:00Z</vt:filetime>
  </property>
  <property fmtid="{D5CDD505-2E9C-101B-9397-08002B2CF9AE}" pid="4" name="Producer">
    <vt:lpwstr>iLovePDF</vt:lpwstr>
  </property>
</Properties>
</file>